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F40C" w14:textId="77777777" w:rsidR="00E3020B" w:rsidRPr="00657655" w:rsidRDefault="00E3020B" w:rsidP="00E3020B">
      <w:pPr>
        <w:jc w:val="center"/>
        <w:rPr>
          <w:rFonts w:ascii="Arial" w:hAnsi="Arial" w:cs="Arial"/>
          <w:b/>
          <w:sz w:val="22"/>
          <w:szCs w:val="22"/>
        </w:rPr>
      </w:pPr>
      <w:r w:rsidRPr="00657655">
        <w:rPr>
          <w:rFonts w:ascii="Arial" w:hAnsi="Arial" w:cs="Arial"/>
          <w:b/>
          <w:sz w:val="22"/>
          <w:szCs w:val="22"/>
        </w:rPr>
        <w:t>UMKC Faculty Senate</w:t>
      </w:r>
    </w:p>
    <w:p w14:paraId="4C84C1B8" w14:textId="77777777" w:rsidR="00657655" w:rsidRPr="00657655" w:rsidRDefault="00E3020B" w:rsidP="00E3020B">
      <w:pPr>
        <w:jc w:val="center"/>
        <w:rPr>
          <w:rFonts w:ascii="Arial" w:hAnsi="Arial" w:cs="Arial"/>
          <w:b/>
          <w:sz w:val="22"/>
          <w:szCs w:val="22"/>
        </w:rPr>
      </w:pPr>
      <w:r w:rsidRPr="00657655">
        <w:rPr>
          <w:rFonts w:ascii="Arial" w:hAnsi="Arial" w:cs="Arial"/>
          <w:b/>
          <w:sz w:val="22"/>
          <w:szCs w:val="22"/>
        </w:rPr>
        <w:t xml:space="preserve">Draft </w:t>
      </w:r>
      <w:r w:rsidR="00657655" w:rsidRPr="00657655">
        <w:rPr>
          <w:rFonts w:ascii="Arial" w:hAnsi="Arial" w:cs="Arial"/>
          <w:b/>
          <w:sz w:val="22"/>
          <w:szCs w:val="22"/>
        </w:rPr>
        <w:t>Minutes</w:t>
      </w:r>
    </w:p>
    <w:p w14:paraId="27A859C9" w14:textId="7416C64A" w:rsidR="00E3020B" w:rsidRPr="00657655" w:rsidRDefault="00657655" w:rsidP="00E3020B">
      <w:pPr>
        <w:jc w:val="center"/>
        <w:rPr>
          <w:rFonts w:ascii="Arial" w:hAnsi="Arial" w:cs="Arial"/>
          <w:b/>
          <w:sz w:val="22"/>
          <w:szCs w:val="22"/>
        </w:rPr>
      </w:pPr>
      <w:r w:rsidRPr="00657655">
        <w:rPr>
          <w:rFonts w:ascii="Arial" w:hAnsi="Arial" w:cs="Arial"/>
          <w:b/>
          <w:sz w:val="22"/>
          <w:szCs w:val="22"/>
        </w:rPr>
        <w:t xml:space="preserve">Tuesday, </w:t>
      </w:r>
      <w:r w:rsidR="001D0806" w:rsidRPr="00657655">
        <w:rPr>
          <w:rFonts w:ascii="Arial" w:hAnsi="Arial" w:cs="Arial"/>
          <w:b/>
          <w:sz w:val="22"/>
          <w:szCs w:val="22"/>
        </w:rPr>
        <w:t>October 2</w:t>
      </w:r>
      <w:r w:rsidR="001D0806" w:rsidRPr="00657655">
        <w:rPr>
          <w:rFonts w:ascii="Arial" w:hAnsi="Arial" w:cs="Arial"/>
          <w:b/>
          <w:sz w:val="22"/>
          <w:szCs w:val="22"/>
          <w:vertAlign w:val="superscript"/>
        </w:rPr>
        <w:t>nd</w:t>
      </w:r>
      <w:r w:rsidR="001D0806" w:rsidRPr="00657655">
        <w:rPr>
          <w:rFonts w:ascii="Arial" w:hAnsi="Arial" w:cs="Arial"/>
          <w:b/>
          <w:sz w:val="22"/>
          <w:szCs w:val="22"/>
        </w:rPr>
        <w:t>,</w:t>
      </w:r>
      <w:r w:rsidR="00E3020B" w:rsidRPr="00657655">
        <w:rPr>
          <w:rFonts w:ascii="Arial" w:hAnsi="Arial" w:cs="Arial"/>
          <w:b/>
          <w:sz w:val="22"/>
          <w:szCs w:val="22"/>
        </w:rPr>
        <w:t xml:space="preserve"> 2018</w:t>
      </w:r>
    </w:p>
    <w:p w14:paraId="2E12A620" w14:textId="77777777" w:rsidR="00657655" w:rsidRPr="00657655" w:rsidRDefault="00657655" w:rsidP="00657655">
      <w:pPr>
        <w:jc w:val="center"/>
        <w:rPr>
          <w:rFonts w:ascii="Arial" w:eastAsia="DengXian" w:hAnsi="Arial" w:cs="Arial"/>
          <w:b/>
          <w:sz w:val="22"/>
          <w:szCs w:val="22"/>
        </w:rPr>
      </w:pPr>
      <w:r w:rsidRPr="00657655">
        <w:rPr>
          <w:rFonts w:ascii="Arial" w:eastAsia="DengXian" w:hAnsi="Arial" w:cs="Arial"/>
          <w:b/>
          <w:sz w:val="22"/>
          <w:szCs w:val="22"/>
        </w:rPr>
        <w:t>Administration Center, Plaza Room, 3:00-5:00pm</w:t>
      </w:r>
    </w:p>
    <w:p w14:paraId="4FB4C7FF" w14:textId="1C7BE169" w:rsidR="00657655" w:rsidRPr="00657655" w:rsidRDefault="00657655" w:rsidP="00E3020B">
      <w:pPr>
        <w:jc w:val="center"/>
        <w:rPr>
          <w:rFonts w:ascii="Arial" w:hAnsi="Arial" w:cs="Arial"/>
          <w:b/>
          <w:sz w:val="22"/>
          <w:szCs w:val="22"/>
        </w:rPr>
      </w:pPr>
    </w:p>
    <w:p w14:paraId="57832D12" w14:textId="77777777" w:rsidR="00657655" w:rsidRPr="00657655" w:rsidRDefault="00657655" w:rsidP="00E3020B">
      <w:pPr>
        <w:jc w:val="center"/>
        <w:rPr>
          <w:rFonts w:ascii="Arial" w:hAnsi="Arial" w:cs="Arial"/>
          <w:b/>
          <w:sz w:val="22"/>
          <w:szCs w:val="22"/>
        </w:rPr>
      </w:pPr>
    </w:p>
    <w:p w14:paraId="197C8EF0" w14:textId="6F3597BA" w:rsidR="00657655" w:rsidRPr="00352D23" w:rsidRDefault="00657655" w:rsidP="00657655">
      <w:pPr>
        <w:rPr>
          <w:rFonts w:ascii="Arial" w:hAnsi="Arial" w:cs="Arial"/>
          <w:sz w:val="22"/>
          <w:szCs w:val="22"/>
        </w:rPr>
      </w:pPr>
      <w:r w:rsidRPr="00657655">
        <w:rPr>
          <w:rFonts w:ascii="Arial" w:hAnsi="Arial" w:cs="Arial"/>
          <w:b/>
          <w:sz w:val="22"/>
          <w:szCs w:val="22"/>
          <w:u w:val="single"/>
        </w:rPr>
        <w:t>Present</w:t>
      </w:r>
      <w:r w:rsidRPr="00352D23">
        <w:rPr>
          <w:rFonts w:ascii="Arial" w:hAnsi="Arial" w:cs="Arial"/>
          <w:sz w:val="22"/>
          <w:szCs w:val="22"/>
        </w:rPr>
        <w:t>:</w:t>
      </w:r>
      <w:r w:rsidR="00FF53FE" w:rsidRPr="00352D23">
        <w:rPr>
          <w:rFonts w:ascii="Arial" w:hAnsi="Arial" w:cs="Arial"/>
          <w:sz w:val="22"/>
          <w:szCs w:val="22"/>
        </w:rPr>
        <w:t xml:space="preserve"> </w:t>
      </w:r>
      <w:r w:rsidR="00352D23" w:rsidRPr="00352D23">
        <w:rPr>
          <w:rFonts w:ascii="Arial" w:hAnsi="Arial" w:cs="Arial"/>
          <w:sz w:val="22"/>
          <w:szCs w:val="22"/>
        </w:rPr>
        <w:t xml:space="preserve"> Stephen Dilks, Linda E. Mitchell, Anil Kumar, Jacob Marszalek,</w:t>
      </w:r>
      <w:r w:rsidR="00074B1A">
        <w:rPr>
          <w:rFonts w:ascii="Arial" w:hAnsi="Arial" w:cs="Arial"/>
          <w:sz w:val="22"/>
          <w:szCs w:val="22"/>
        </w:rPr>
        <w:t xml:space="preserve"> Michelle</w:t>
      </w:r>
      <w:r w:rsidR="00FF53FE" w:rsidRPr="00352D23">
        <w:rPr>
          <w:rFonts w:ascii="Arial" w:hAnsi="Arial" w:cs="Arial"/>
          <w:sz w:val="22"/>
          <w:szCs w:val="22"/>
        </w:rPr>
        <w:t xml:space="preserve"> Maher, Mardi </w:t>
      </w:r>
      <w:proofErr w:type="spellStart"/>
      <w:r w:rsidR="00FF53FE" w:rsidRPr="00352D23">
        <w:rPr>
          <w:rFonts w:ascii="Arial" w:hAnsi="Arial" w:cs="Arial"/>
          <w:sz w:val="22"/>
          <w:szCs w:val="22"/>
        </w:rPr>
        <w:t>Mahaffy</w:t>
      </w:r>
      <w:proofErr w:type="spellEnd"/>
      <w:r w:rsidR="00FF53FE" w:rsidRPr="00352D23">
        <w:rPr>
          <w:rFonts w:ascii="Arial" w:hAnsi="Arial" w:cs="Arial"/>
          <w:sz w:val="22"/>
          <w:szCs w:val="22"/>
        </w:rPr>
        <w:t>, Jen Salvo-Eaton, Margaret Brommelsiek, Tara Allen,</w:t>
      </w:r>
      <w:r w:rsidR="00074B1A">
        <w:rPr>
          <w:rFonts w:ascii="Arial" w:hAnsi="Arial" w:cs="Arial"/>
          <w:sz w:val="22"/>
          <w:szCs w:val="22"/>
        </w:rPr>
        <w:t xml:space="preserve"> Samuel </w:t>
      </w:r>
      <w:proofErr w:type="spellStart"/>
      <w:r w:rsidR="00074B1A">
        <w:rPr>
          <w:rFonts w:ascii="Arial" w:hAnsi="Arial" w:cs="Arial"/>
          <w:sz w:val="22"/>
          <w:szCs w:val="22"/>
        </w:rPr>
        <w:t>Bouyain</w:t>
      </w:r>
      <w:proofErr w:type="spellEnd"/>
      <w:r w:rsidR="00074B1A">
        <w:rPr>
          <w:rFonts w:ascii="Arial" w:hAnsi="Arial" w:cs="Arial"/>
          <w:sz w:val="22"/>
          <w:szCs w:val="22"/>
        </w:rPr>
        <w:t xml:space="preserve">, </w:t>
      </w:r>
      <w:proofErr w:type="spellStart"/>
      <w:r w:rsidR="00074B1A">
        <w:rPr>
          <w:rFonts w:ascii="Arial" w:hAnsi="Arial" w:cs="Arial"/>
          <w:sz w:val="22"/>
          <w:szCs w:val="22"/>
        </w:rPr>
        <w:t>DeeAnna</w:t>
      </w:r>
      <w:proofErr w:type="spellEnd"/>
      <w:r w:rsidR="00074B1A">
        <w:rPr>
          <w:rFonts w:ascii="Arial" w:hAnsi="Arial" w:cs="Arial"/>
          <w:sz w:val="22"/>
          <w:szCs w:val="22"/>
        </w:rPr>
        <w:t xml:space="preserve"> </w:t>
      </w:r>
      <w:proofErr w:type="spellStart"/>
      <w:r w:rsidR="00074B1A">
        <w:rPr>
          <w:rFonts w:ascii="Arial" w:hAnsi="Arial" w:cs="Arial"/>
          <w:sz w:val="22"/>
          <w:szCs w:val="22"/>
        </w:rPr>
        <w:t>Hiett</w:t>
      </w:r>
      <w:proofErr w:type="spellEnd"/>
      <w:r w:rsidR="00074B1A">
        <w:rPr>
          <w:rFonts w:ascii="Arial" w:hAnsi="Arial" w:cs="Arial"/>
          <w:sz w:val="22"/>
          <w:szCs w:val="22"/>
        </w:rPr>
        <w:t>, Jenifer Allsworth,</w:t>
      </w:r>
      <w:r w:rsidR="00FF53FE" w:rsidRPr="00352D23">
        <w:rPr>
          <w:rFonts w:ascii="Arial" w:hAnsi="Arial" w:cs="Arial"/>
          <w:sz w:val="22"/>
          <w:szCs w:val="22"/>
        </w:rPr>
        <w:t xml:space="preserve"> Anthony </w:t>
      </w:r>
      <w:proofErr w:type="spellStart"/>
      <w:r w:rsidR="00FF53FE" w:rsidRPr="00352D23">
        <w:rPr>
          <w:rFonts w:ascii="Arial" w:hAnsi="Arial" w:cs="Arial"/>
          <w:sz w:val="22"/>
          <w:szCs w:val="22"/>
        </w:rPr>
        <w:t>Shiu</w:t>
      </w:r>
      <w:proofErr w:type="spellEnd"/>
      <w:r w:rsidR="00FF53FE" w:rsidRPr="00352D23">
        <w:rPr>
          <w:rFonts w:ascii="Arial" w:hAnsi="Arial" w:cs="Arial"/>
          <w:sz w:val="22"/>
          <w:szCs w:val="22"/>
        </w:rPr>
        <w:t xml:space="preserve">, </w:t>
      </w:r>
      <w:r w:rsidR="00074B1A">
        <w:rPr>
          <w:rFonts w:ascii="Arial" w:hAnsi="Arial" w:cs="Arial"/>
          <w:sz w:val="22"/>
          <w:szCs w:val="22"/>
        </w:rPr>
        <w:t>Eduardo Abreu, Ma</w:t>
      </w:r>
      <w:r w:rsidR="00024C87">
        <w:rPr>
          <w:rFonts w:ascii="Arial" w:hAnsi="Arial" w:cs="Arial"/>
          <w:sz w:val="22"/>
          <w:szCs w:val="22"/>
        </w:rPr>
        <w:t>r</w:t>
      </w:r>
      <w:r w:rsidR="00074B1A">
        <w:rPr>
          <w:rFonts w:ascii="Arial" w:hAnsi="Arial" w:cs="Arial"/>
          <w:sz w:val="22"/>
          <w:szCs w:val="22"/>
        </w:rPr>
        <w:t xml:space="preserve">k Patterson, Deb Chatterjee, </w:t>
      </w:r>
      <w:proofErr w:type="spellStart"/>
      <w:r w:rsidR="00FE3B46">
        <w:rPr>
          <w:rFonts w:ascii="Arial" w:hAnsi="Arial" w:cs="Arial"/>
          <w:sz w:val="22"/>
          <w:szCs w:val="22"/>
        </w:rPr>
        <w:t>Sookhee</w:t>
      </w:r>
      <w:proofErr w:type="spellEnd"/>
      <w:r w:rsidR="00FE3B46">
        <w:rPr>
          <w:rFonts w:ascii="Arial" w:hAnsi="Arial" w:cs="Arial"/>
          <w:sz w:val="22"/>
          <w:szCs w:val="22"/>
        </w:rPr>
        <w:t xml:space="preserve"> Oh, Shannon Jackson, </w:t>
      </w:r>
      <w:r w:rsidR="00074B1A">
        <w:rPr>
          <w:rFonts w:ascii="Arial" w:hAnsi="Arial" w:cs="Arial"/>
          <w:sz w:val="22"/>
          <w:szCs w:val="22"/>
        </w:rPr>
        <w:t xml:space="preserve">Hari Bhat, JoDee Davis, Da-Ming Zhu, </w:t>
      </w:r>
      <w:r w:rsidR="00FF53FE" w:rsidRPr="00352D23">
        <w:rPr>
          <w:rFonts w:ascii="Arial" w:hAnsi="Arial" w:cs="Arial"/>
          <w:sz w:val="22"/>
          <w:szCs w:val="22"/>
        </w:rPr>
        <w:t>Ceki Halmen</w:t>
      </w:r>
      <w:r w:rsidR="00352D23" w:rsidRPr="00352D23">
        <w:rPr>
          <w:rFonts w:ascii="Arial" w:hAnsi="Arial" w:cs="Arial"/>
          <w:sz w:val="22"/>
          <w:szCs w:val="22"/>
        </w:rPr>
        <w:t>, Eric Gottman, Jack Nelson, Nancy Murdock</w:t>
      </w:r>
      <w:r w:rsidR="00031289">
        <w:rPr>
          <w:rFonts w:ascii="Arial" w:hAnsi="Arial" w:cs="Arial"/>
          <w:sz w:val="22"/>
          <w:szCs w:val="22"/>
        </w:rPr>
        <w:t>,</w:t>
      </w:r>
      <w:r w:rsidR="001A3AC9">
        <w:rPr>
          <w:rFonts w:ascii="Arial" w:hAnsi="Arial" w:cs="Arial"/>
          <w:sz w:val="22"/>
          <w:szCs w:val="22"/>
        </w:rPr>
        <w:t xml:space="preserve"> Jamila </w:t>
      </w:r>
      <w:r w:rsidR="008E46A8">
        <w:rPr>
          <w:rFonts w:ascii="Arial" w:hAnsi="Arial" w:cs="Arial"/>
          <w:sz w:val="22"/>
          <w:szCs w:val="22"/>
        </w:rPr>
        <w:t>Jefferson</w:t>
      </w:r>
      <w:r w:rsidR="001A3AC9">
        <w:rPr>
          <w:rFonts w:ascii="Arial" w:hAnsi="Arial" w:cs="Arial"/>
          <w:sz w:val="22"/>
          <w:szCs w:val="22"/>
        </w:rPr>
        <w:t xml:space="preserve">, Erik Olsen, Ken Novak, Sharon Simmons, Ellen </w:t>
      </w:r>
      <w:proofErr w:type="spellStart"/>
      <w:r w:rsidR="001A3AC9">
        <w:rPr>
          <w:rFonts w:ascii="Arial" w:hAnsi="Arial" w:cs="Arial"/>
          <w:sz w:val="22"/>
          <w:szCs w:val="22"/>
        </w:rPr>
        <w:t>Suni</w:t>
      </w:r>
      <w:proofErr w:type="spellEnd"/>
      <w:r w:rsidR="001A3AC9">
        <w:rPr>
          <w:rFonts w:ascii="Arial" w:hAnsi="Arial" w:cs="Arial"/>
          <w:sz w:val="22"/>
          <w:szCs w:val="22"/>
        </w:rPr>
        <w:t>, Jim Wooten</w:t>
      </w:r>
    </w:p>
    <w:p w14:paraId="3AA6ED90" w14:textId="30F48A13" w:rsidR="00657655" w:rsidRPr="00352D23" w:rsidRDefault="00657655" w:rsidP="00657655">
      <w:pPr>
        <w:rPr>
          <w:rFonts w:ascii="Arial" w:hAnsi="Arial" w:cs="Arial"/>
          <w:sz w:val="22"/>
          <w:szCs w:val="22"/>
        </w:rPr>
      </w:pPr>
    </w:p>
    <w:p w14:paraId="05E67828" w14:textId="46A17ADA" w:rsidR="001A3AC9" w:rsidRPr="001A3AC9" w:rsidRDefault="00657655" w:rsidP="00657655">
      <w:pPr>
        <w:rPr>
          <w:rFonts w:ascii="Arial" w:hAnsi="Arial" w:cs="Arial"/>
          <w:sz w:val="22"/>
          <w:szCs w:val="22"/>
        </w:rPr>
      </w:pPr>
      <w:r w:rsidRPr="00657655">
        <w:rPr>
          <w:rFonts w:ascii="Arial" w:hAnsi="Arial" w:cs="Arial"/>
          <w:b/>
          <w:sz w:val="22"/>
          <w:szCs w:val="22"/>
          <w:u w:val="single"/>
        </w:rPr>
        <w:t>Also Present</w:t>
      </w:r>
      <w:r w:rsidRPr="001A3AC9">
        <w:rPr>
          <w:rFonts w:ascii="Arial" w:hAnsi="Arial" w:cs="Arial"/>
          <w:sz w:val="22"/>
          <w:szCs w:val="22"/>
        </w:rPr>
        <w:t>:</w:t>
      </w:r>
      <w:r w:rsidR="001A3AC9" w:rsidRPr="001A3AC9">
        <w:rPr>
          <w:rFonts w:ascii="Arial" w:hAnsi="Arial" w:cs="Arial"/>
          <w:sz w:val="22"/>
          <w:szCs w:val="22"/>
        </w:rPr>
        <w:t xml:space="preserve"> Barbara Bichelmeyer, </w:t>
      </w:r>
      <w:r w:rsidR="001A3AC9" w:rsidRPr="001D2835">
        <w:rPr>
          <w:rFonts w:ascii="Arial" w:hAnsi="Arial" w:cs="Arial"/>
          <w:color w:val="FF0000"/>
          <w:sz w:val="22"/>
          <w:szCs w:val="22"/>
        </w:rPr>
        <w:t>Sheri G</w:t>
      </w:r>
      <w:r w:rsidR="00FE3B46" w:rsidRPr="001D2835">
        <w:rPr>
          <w:rFonts w:ascii="Arial" w:hAnsi="Arial" w:cs="Arial"/>
          <w:color w:val="FF0000"/>
          <w:sz w:val="22"/>
          <w:szCs w:val="22"/>
        </w:rPr>
        <w:t>or</w:t>
      </w:r>
      <w:r w:rsidR="00E06122" w:rsidRPr="001D2835">
        <w:rPr>
          <w:rFonts w:ascii="Arial" w:hAnsi="Arial" w:cs="Arial"/>
          <w:color w:val="FF0000"/>
          <w:sz w:val="22"/>
          <w:szCs w:val="22"/>
        </w:rPr>
        <w:t>mley</w:t>
      </w:r>
      <w:r w:rsidR="00E06122">
        <w:rPr>
          <w:rFonts w:ascii="Arial" w:hAnsi="Arial" w:cs="Arial"/>
          <w:sz w:val="22"/>
          <w:szCs w:val="22"/>
        </w:rPr>
        <w:t>, Tammy Weichert, Deborah</w:t>
      </w:r>
      <w:r w:rsidR="001A3AC9" w:rsidRPr="001A3AC9">
        <w:rPr>
          <w:rFonts w:ascii="Arial" w:hAnsi="Arial" w:cs="Arial"/>
          <w:sz w:val="22"/>
          <w:szCs w:val="22"/>
        </w:rPr>
        <w:t xml:space="preserve"> Smith, Ruth Cain, Scott Curtis, John Herron, Kristi Holsinger</w:t>
      </w:r>
      <w:r w:rsidR="00A21FE1">
        <w:rPr>
          <w:rFonts w:ascii="Arial" w:hAnsi="Arial" w:cs="Arial"/>
          <w:sz w:val="22"/>
          <w:szCs w:val="22"/>
        </w:rPr>
        <w:t xml:space="preserve">, </w:t>
      </w:r>
      <w:r w:rsidR="001A3AC9" w:rsidRPr="001A3AC9">
        <w:rPr>
          <w:rFonts w:ascii="Arial" w:hAnsi="Arial" w:cs="Arial"/>
          <w:sz w:val="22"/>
          <w:szCs w:val="22"/>
        </w:rPr>
        <w:t>Susan Hankins</w:t>
      </w:r>
      <w:r w:rsidR="00FE3B46">
        <w:rPr>
          <w:rFonts w:ascii="Arial" w:hAnsi="Arial" w:cs="Arial"/>
          <w:sz w:val="22"/>
          <w:szCs w:val="22"/>
        </w:rPr>
        <w:t>.</w:t>
      </w:r>
    </w:p>
    <w:p w14:paraId="7D2BB1B4" w14:textId="104D3763" w:rsidR="00657655" w:rsidRPr="00657655" w:rsidRDefault="00657655" w:rsidP="00657655">
      <w:pPr>
        <w:rPr>
          <w:rFonts w:ascii="Arial" w:hAnsi="Arial" w:cs="Arial"/>
          <w:b/>
          <w:sz w:val="22"/>
          <w:szCs w:val="22"/>
          <w:u w:val="single"/>
        </w:rPr>
      </w:pPr>
    </w:p>
    <w:p w14:paraId="7D528124" w14:textId="0EC7E79C" w:rsidR="00657655" w:rsidRPr="001A3AC9" w:rsidRDefault="00657655" w:rsidP="00657655">
      <w:pPr>
        <w:rPr>
          <w:rFonts w:ascii="Arial" w:hAnsi="Arial" w:cs="Arial"/>
          <w:sz w:val="22"/>
          <w:szCs w:val="22"/>
        </w:rPr>
      </w:pPr>
      <w:r w:rsidRPr="00657655">
        <w:rPr>
          <w:rFonts w:ascii="Arial" w:hAnsi="Arial" w:cs="Arial"/>
          <w:b/>
          <w:sz w:val="22"/>
          <w:szCs w:val="22"/>
          <w:u w:val="single"/>
        </w:rPr>
        <w:t>Excused</w:t>
      </w:r>
      <w:r w:rsidRPr="0024430C">
        <w:rPr>
          <w:rFonts w:ascii="Arial" w:hAnsi="Arial" w:cs="Arial"/>
          <w:b/>
          <w:sz w:val="22"/>
          <w:szCs w:val="22"/>
        </w:rPr>
        <w:t>:</w:t>
      </w:r>
      <w:r w:rsidR="001A3AC9" w:rsidRPr="0024430C">
        <w:rPr>
          <w:rFonts w:ascii="Arial" w:hAnsi="Arial" w:cs="Arial"/>
          <w:b/>
          <w:sz w:val="22"/>
          <w:szCs w:val="22"/>
        </w:rPr>
        <w:t xml:space="preserve"> </w:t>
      </w:r>
      <w:r w:rsidR="001A3AC9" w:rsidRPr="001A3AC9">
        <w:rPr>
          <w:rFonts w:ascii="Arial" w:hAnsi="Arial" w:cs="Arial"/>
          <w:sz w:val="22"/>
          <w:szCs w:val="22"/>
        </w:rPr>
        <w:t xml:space="preserve">Viviana Grieco, </w:t>
      </w:r>
      <w:r w:rsidR="001A3AC9">
        <w:rPr>
          <w:rFonts w:ascii="Arial" w:hAnsi="Arial" w:cs="Arial"/>
          <w:sz w:val="22"/>
          <w:szCs w:val="22"/>
        </w:rPr>
        <w:t>Marilyn Taylor, Sybil Wyatt</w:t>
      </w:r>
    </w:p>
    <w:p w14:paraId="75315F82" w14:textId="0229E9C1" w:rsidR="00657655" w:rsidRPr="00657655" w:rsidRDefault="00657655" w:rsidP="00657655">
      <w:pPr>
        <w:rPr>
          <w:rFonts w:ascii="Arial" w:hAnsi="Arial" w:cs="Arial"/>
          <w:b/>
          <w:sz w:val="22"/>
          <w:szCs w:val="22"/>
          <w:u w:val="single"/>
        </w:rPr>
      </w:pPr>
    </w:p>
    <w:p w14:paraId="1CF93767" w14:textId="3CAE4368" w:rsidR="00657655" w:rsidRPr="001A3AC9" w:rsidRDefault="00657655" w:rsidP="00657655">
      <w:pPr>
        <w:rPr>
          <w:rFonts w:ascii="Arial" w:hAnsi="Arial" w:cs="Arial"/>
          <w:sz w:val="22"/>
          <w:szCs w:val="22"/>
        </w:rPr>
      </w:pPr>
      <w:r w:rsidRPr="00657655">
        <w:rPr>
          <w:rFonts w:ascii="Arial" w:hAnsi="Arial" w:cs="Arial"/>
          <w:b/>
          <w:sz w:val="22"/>
          <w:szCs w:val="22"/>
          <w:u w:val="single"/>
        </w:rPr>
        <w:t>Absent</w:t>
      </w:r>
      <w:r w:rsidRPr="0024430C">
        <w:rPr>
          <w:rFonts w:ascii="Arial" w:hAnsi="Arial" w:cs="Arial"/>
          <w:b/>
          <w:sz w:val="22"/>
          <w:szCs w:val="22"/>
        </w:rPr>
        <w:t>:</w:t>
      </w:r>
      <w:r w:rsidR="001A3AC9" w:rsidRPr="0024430C">
        <w:rPr>
          <w:rFonts w:ascii="Arial" w:hAnsi="Arial" w:cs="Arial"/>
          <w:b/>
          <w:sz w:val="22"/>
          <w:szCs w:val="22"/>
        </w:rPr>
        <w:t xml:space="preserve"> </w:t>
      </w:r>
      <w:proofErr w:type="spellStart"/>
      <w:r w:rsidR="001A3AC9">
        <w:rPr>
          <w:rFonts w:ascii="Arial" w:hAnsi="Arial" w:cs="Arial"/>
          <w:sz w:val="22"/>
          <w:szCs w:val="22"/>
        </w:rPr>
        <w:t>Abdulmajeed</w:t>
      </w:r>
      <w:proofErr w:type="spellEnd"/>
      <w:r w:rsidR="001A3AC9">
        <w:rPr>
          <w:rFonts w:ascii="Arial" w:hAnsi="Arial" w:cs="Arial"/>
          <w:sz w:val="22"/>
          <w:szCs w:val="22"/>
        </w:rPr>
        <w:t xml:space="preserve"> Baba Ahmed</w:t>
      </w:r>
    </w:p>
    <w:p w14:paraId="00893D4E" w14:textId="77777777" w:rsidR="00E3020B" w:rsidRPr="00657655" w:rsidRDefault="00E3020B" w:rsidP="00E3020B">
      <w:pPr>
        <w:rPr>
          <w:rFonts w:ascii="Arial" w:hAnsi="Arial" w:cs="Arial"/>
          <w:sz w:val="22"/>
          <w:szCs w:val="22"/>
        </w:rPr>
      </w:pPr>
    </w:p>
    <w:p w14:paraId="2C017F2D" w14:textId="0BDD2FBD" w:rsidR="00E3020B" w:rsidRPr="00657655" w:rsidRDefault="00E3020B" w:rsidP="00657655">
      <w:pPr>
        <w:pStyle w:val="ListParagraph"/>
        <w:numPr>
          <w:ilvl w:val="0"/>
          <w:numId w:val="9"/>
        </w:numPr>
        <w:rPr>
          <w:rFonts w:ascii="Arial" w:hAnsi="Arial" w:cs="Arial"/>
          <w:b/>
          <w:bCs/>
          <w:sz w:val="22"/>
          <w:szCs w:val="22"/>
        </w:rPr>
      </w:pPr>
      <w:r w:rsidRPr="00657655">
        <w:rPr>
          <w:rFonts w:ascii="Arial" w:hAnsi="Arial" w:cs="Arial"/>
          <w:b/>
          <w:sz w:val="22"/>
          <w:szCs w:val="22"/>
        </w:rPr>
        <w:t>Opening</w:t>
      </w:r>
      <w:r w:rsidR="00020BDB" w:rsidRPr="00657655">
        <w:rPr>
          <w:rFonts w:ascii="Arial" w:hAnsi="Arial" w:cs="Arial"/>
          <w:b/>
          <w:sz w:val="22"/>
          <w:szCs w:val="22"/>
        </w:rPr>
        <w:t xml:space="preserve"> Business and Announcements</w:t>
      </w:r>
      <w:r w:rsidRPr="00657655">
        <w:rPr>
          <w:rFonts w:ascii="Arial" w:hAnsi="Arial" w:cs="Arial"/>
          <w:b/>
          <w:sz w:val="22"/>
          <w:szCs w:val="22"/>
        </w:rPr>
        <w:t xml:space="preserve"> </w:t>
      </w:r>
      <w:r w:rsidRPr="00657655">
        <w:rPr>
          <w:rFonts w:ascii="Arial" w:hAnsi="Arial" w:cs="Arial"/>
          <w:b/>
          <w:bCs/>
          <w:sz w:val="22"/>
          <w:szCs w:val="22"/>
        </w:rPr>
        <w:t>[10 minutes] – Stephen Dilks.</w:t>
      </w:r>
    </w:p>
    <w:p w14:paraId="5078B0C6" w14:textId="77777777" w:rsidR="00E3020B" w:rsidRPr="00657655" w:rsidRDefault="00E3020B" w:rsidP="00E3020B">
      <w:pPr>
        <w:rPr>
          <w:rFonts w:ascii="Arial" w:hAnsi="Arial" w:cs="Arial"/>
          <w:b/>
          <w:sz w:val="22"/>
          <w:szCs w:val="22"/>
        </w:rPr>
      </w:pPr>
    </w:p>
    <w:p w14:paraId="41226F96" w14:textId="20205AA8" w:rsidR="00E3020B" w:rsidRDefault="00E3020B" w:rsidP="00657655">
      <w:pPr>
        <w:pStyle w:val="ListParagraph"/>
        <w:numPr>
          <w:ilvl w:val="0"/>
          <w:numId w:val="4"/>
        </w:numPr>
        <w:rPr>
          <w:rFonts w:ascii="Arial" w:hAnsi="Arial" w:cs="Arial"/>
          <w:b/>
          <w:sz w:val="22"/>
          <w:szCs w:val="22"/>
        </w:rPr>
      </w:pPr>
      <w:r w:rsidRPr="00657655">
        <w:rPr>
          <w:rFonts w:ascii="Arial" w:hAnsi="Arial" w:cs="Arial"/>
          <w:b/>
          <w:sz w:val="22"/>
          <w:szCs w:val="22"/>
        </w:rPr>
        <w:t>Call to Order</w:t>
      </w:r>
    </w:p>
    <w:p w14:paraId="1A05B20B" w14:textId="060DC265" w:rsidR="00352D23" w:rsidRPr="00352D23" w:rsidRDefault="004C7497" w:rsidP="00352D23">
      <w:pPr>
        <w:pStyle w:val="ListParagraph"/>
        <w:rPr>
          <w:rFonts w:ascii="Arial" w:hAnsi="Arial" w:cs="Arial"/>
          <w:sz w:val="22"/>
          <w:szCs w:val="22"/>
        </w:rPr>
      </w:pPr>
      <w:r>
        <w:rPr>
          <w:rFonts w:ascii="Arial" w:hAnsi="Arial" w:cs="Arial"/>
          <w:sz w:val="22"/>
          <w:szCs w:val="22"/>
        </w:rPr>
        <w:t xml:space="preserve">Chairperson Dilks calls meeting to </w:t>
      </w:r>
      <w:r w:rsidR="00352D23">
        <w:rPr>
          <w:rFonts w:ascii="Arial" w:hAnsi="Arial" w:cs="Arial"/>
          <w:sz w:val="22"/>
          <w:szCs w:val="22"/>
        </w:rPr>
        <w:t>order at 3:01pm</w:t>
      </w:r>
      <w:r w:rsidR="00855090">
        <w:rPr>
          <w:rFonts w:ascii="Arial" w:hAnsi="Arial" w:cs="Arial"/>
          <w:sz w:val="22"/>
          <w:szCs w:val="22"/>
        </w:rPr>
        <w:t>.</w:t>
      </w:r>
    </w:p>
    <w:p w14:paraId="611FB2F2" w14:textId="069869D2" w:rsidR="00E3020B" w:rsidRDefault="00E3020B" w:rsidP="00657655">
      <w:pPr>
        <w:pStyle w:val="ListParagraph"/>
        <w:numPr>
          <w:ilvl w:val="0"/>
          <w:numId w:val="4"/>
        </w:numPr>
        <w:rPr>
          <w:rFonts w:ascii="Arial" w:hAnsi="Arial" w:cs="Arial"/>
          <w:b/>
          <w:sz w:val="22"/>
          <w:szCs w:val="22"/>
        </w:rPr>
      </w:pPr>
      <w:r w:rsidRPr="00657655">
        <w:rPr>
          <w:rFonts w:ascii="Arial" w:hAnsi="Arial" w:cs="Arial"/>
          <w:b/>
          <w:sz w:val="22"/>
          <w:szCs w:val="22"/>
        </w:rPr>
        <w:t>Approval of Draft Agenda</w:t>
      </w:r>
    </w:p>
    <w:p w14:paraId="1820C582" w14:textId="0C6B3A0F" w:rsidR="00E3020B" w:rsidRDefault="00A4343D" w:rsidP="004C7497">
      <w:pPr>
        <w:pStyle w:val="ListParagraph"/>
        <w:rPr>
          <w:rFonts w:ascii="Arial" w:hAnsi="Arial" w:cs="Arial"/>
          <w:b/>
          <w:sz w:val="22"/>
          <w:szCs w:val="22"/>
        </w:rPr>
      </w:pPr>
      <w:r>
        <w:rPr>
          <w:rFonts w:ascii="Arial" w:hAnsi="Arial" w:cs="Arial"/>
          <w:sz w:val="22"/>
          <w:szCs w:val="22"/>
        </w:rPr>
        <w:t>The agenda for today’s meeting is approved with no abstentions.</w:t>
      </w:r>
      <w:r w:rsidR="004C7497">
        <w:rPr>
          <w:rFonts w:ascii="Arial" w:hAnsi="Arial" w:cs="Arial"/>
          <w:sz w:val="22"/>
          <w:szCs w:val="22"/>
        </w:rPr>
        <w:t xml:space="preserve"> The student petition for a change in Latin honor status will be discussed at the next Faculty Senate meeting. </w:t>
      </w:r>
      <w:r w:rsidR="00E3020B" w:rsidRPr="00657655">
        <w:rPr>
          <w:rFonts w:ascii="Arial" w:hAnsi="Arial" w:cs="Arial"/>
          <w:b/>
          <w:sz w:val="22"/>
          <w:szCs w:val="22"/>
        </w:rPr>
        <w:t>Approval of Minutes</w:t>
      </w:r>
    </w:p>
    <w:p w14:paraId="36D81D1B" w14:textId="598F75D5" w:rsidR="00352D23" w:rsidRPr="00657655" w:rsidRDefault="00A4343D" w:rsidP="00352D23">
      <w:pPr>
        <w:pStyle w:val="ListParagraph"/>
        <w:rPr>
          <w:rFonts w:ascii="Arial" w:hAnsi="Arial" w:cs="Arial"/>
          <w:b/>
          <w:sz w:val="22"/>
          <w:szCs w:val="22"/>
        </w:rPr>
      </w:pPr>
      <w:r>
        <w:rPr>
          <w:rFonts w:ascii="Arial" w:hAnsi="Arial" w:cs="Arial"/>
          <w:sz w:val="22"/>
          <w:szCs w:val="22"/>
        </w:rPr>
        <w:t xml:space="preserve">The </w:t>
      </w:r>
      <w:r w:rsidR="00924FF4">
        <w:rPr>
          <w:rFonts w:ascii="Arial" w:hAnsi="Arial" w:cs="Arial"/>
          <w:sz w:val="22"/>
          <w:szCs w:val="22"/>
        </w:rPr>
        <w:t>minutes (with revisions) from the</w:t>
      </w:r>
      <w:r w:rsidR="004C7497">
        <w:rPr>
          <w:rFonts w:ascii="Arial" w:hAnsi="Arial" w:cs="Arial"/>
          <w:sz w:val="22"/>
          <w:szCs w:val="22"/>
        </w:rPr>
        <w:t xml:space="preserve"> last</w:t>
      </w:r>
      <w:r w:rsidR="00924FF4">
        <w:rPr>
          <w:rFonts w:ascii="Arial" w:hAnsi="Arial" w:cs="Arial"/>
          <w:sz w:val="22"/>
          <w:szCs w:val="22"/>
        </w:rPr>
        <w:t xml:space="preserve"> meeting are approved with one abstention.</w:t>
      </w:r>
    </w:p>
    <w:p w14:paraId="3C45CCAA" w14:textId="1442AFCF" w:rsidR="00E3020B" w:rsidRDefault="00020BDB" w:rsidP="00657655">
      <w:pPr>
        <w:pStyle w:val="ListParagraph"/>
        <w:numPr>
          <w:ilvl w:val="0"/>
          <w:numId w:val="4"/>
        </w:numPr>
        <w:rPr>
          <w:rFonts w:ascii="Arial" w:hAnsi="Arial" w:cs="Arial"/>
          <w:b/>
          <w:sz w:val="22"/>
          <w:szCs w:val="22"/>
        </w:rPr>
      </w:pPr>
      <w:r w:rsidRPr="00657655">
        <w:rPr>
          <w:rFonts w:ascii="Arial" w:hAnsi="Arial" w:cs="Arial"/>
          <w:b/>
          <w:sz w:val="22"/>
          <w:szCs w:val="22"/>
        </w:rPr>
        <w:t>Announcements (</w:t>
      </w:r>
      <w:r w:rsidR="004F5443" w:rsidRPr="00657655">
        <w:rPr>
          <w:rFonts w:ascii="Arial" w:hAnsi="Arial" w:cs="Arial"/>
          <w:b/>
          <w:sz w:val="22"/>
          <w:szCs w:val="22"/>
        </w:rPr>
        <w:t>Executive Session; Se</w:t>
      </w:r>
      <w:r w:rsidR="004D0164" w:rsidRPr="00657655">
        <w:rPr>
          <w:rFonts w:ascii="Arial" w:hAnsi="Arial" w:cs="Arial"/>
          <w:b/>
          <w:sz w:val="22"/>
          <w:szCs w:val="22"/>
        </w:rPr>
        <w:t>rvice Day; Diversity</w:t>
      </w:r>
      <w:r w:rsidR="00294E1B" w:rsidRPr="00657655">
        <w:rPr>
          <w:rFonts w:ascii="Arial" w:hAnsi="Arial" w:cs="Arial"/>
          <w:b/>
          <w:sz w:val="22"/>
          <w:szCs w:val="22"/>
        </w:rPr>
        <w:t xml:space="preserve"> Gurus</w:t>
      </w:r>
      <w:r w:rsidR="004F5443" w:rsidRPr="00657655">
        <w:rPr>
          <w:rFonts w:ascii="Arial" w:hAnsi="Arial" w:cs="Arial"/>
          <w:b/>
          <w:sz w:val="22"/>
          <w:szCs w:val="22"/>
        </w:rPr>
        <w:t>; EOA conference; NTT situation</w:t>
      </w:r>
      <w:r w:rsidR="00F30357" w:rsidRPr="00657655">
        <w:rPr>
          <w:rFonts w:ascii="Arial" w:hAnsi="Arial" w:cs="Arial"/>
          <w:b/>
          <w:sz w:val="22"/>
          <w:szCs w:val="22"/>
        </w:rPr>
        <w:t>; Division of Pharmacology and Pharmaceutical Sciences</w:t>
      </w:r>
      <w:r w:rsidRPr="00657655">
        <w:rPr>
          <w:rFonts w:ascii="Arial" w:hAnsi="Arial" w:cs="Arial"/>
          <w:b/>
          <w:sz w:val="22"/>
          <w:szCs w:val="22"/>
        </w:rPr>
        <w:t>)</w:t>
      </w:r>
    </w:p>
    <w:p w14:paraId="529A080B" w14:textId="4DAD4576" w:rsidR="00FE3B46" w:rsidRDefault="004C7497" w:rsidP="00FE3B46">
      <w:pPr>
        <w:pStyle w:val="ListParagraph"/>
        <w:rPr>
          <w:rFonts w:ascii="Arial" w:hAnsi="Arial" w:cs="Arial"/>
          <w:sz w:val="22"/>
          <w:szCs w:val="22"/>
        </w:rPr>
      </w:pPr>
      <w:r>
        <w:rPr>
          <w:rFonts w:ascii="Arial" w:hAnsi="Arial" w:cs="Arial"/>
          <w:sz w:val="22"/>
          <w:szCs w:val="22"/>
        </w:rPr>
        <w:t xml:space="preserve">There will be an Executive session after the “Last 10 Minutes” of today’s meeting to discuss and vote on the honorary degree proposal from the SCE. Also, Service Day </w:t>
      </w:r>
      <w:r w:rsidR="005E6BE0">
        <w:rPr>
          <w:rFonts w:ascii="Arial" w:hAnsi="Arial" w:cs="Arial"/>
          <w:sz w:val="22"/>
          <w:szCs w:val="22"/>
        </w:rPr>
        <w:t>was</w:t>
      </w:r>
      <w:r>
        <w:rPr>
          <w:rFonts w:ascii="Arial" w:hAnsi="Arial" w:cs="Arial"/>
          <w:sz w:val="22"/>
          <w:szCs w:val="22"/>
        </w:rPr>
        <w:t xml:space="preserve"> last weekend </w:t>
      </w:r>
      <w:r w:rsidR="00C52C95">
        <w:rPr>
          <w:rFonts w:ascii="Arial" w:hAnsi="Arial" w:cs="Arial"/>
          <w:sz w:val="22"/>
          <w:szCs w:val="22"/>
        </w:rPr>
        <w:t>and participants</w:t>
      </w:r>
      <w:r>
        <w:rPr>
          <w:rFonts w:ascii="Arial" w:hAnsi="Arial" w:cs="Arial"/>
          <w:sz w:val="22"/>
          <w:szCs w:val="22"/>
        </w:rPr>
        <w:t xml:space="preserve"> helped in beautifying the campus by planting, weeding, cleaning, etc. Moreover, the Regalia Run/Walk took place this weekend. This event is an alumni organized event </w:t>
      </w:r>
      <w:r w:rsidR="00AB01D4">
        <w:rPr>
          <w:rFonts w:ascii="Arial" w:hAnsi="Arial" w:cs="Arial"/>
          <w:sz w:val="22"/>
          <w:szCs w:val="22"/>
        </w:rPr>
        <w:t>for UMKC Scholarships coordinated by Madison Loeb and Laura</w:t>
      </w:r>
      <w:r w:rsidR="00262A74">
        <w:rPr>
          <w:rFonts w:ascii="Arial" w:hAnsi="Arial" w:cs="Arial"/>
          <w:sz w:val="22"/>
          <w:szCs w:val="22"/>
        </w:rPr>
        <w:t xml:space="preserve"> </w:t>
      </w:r>
      <w:proofErr w:type="spellStart"/>
      <w:r w:rsidR="00262A74">
        <w:rPr>
          <w:rFonts w:ascii="Arial" w:hAnsi="Arial" w:cs="Arial"/>
          <w:sz w:val="22"/>
          <w:szCs w:val="22"/>
        </w:rPr>
        <w:t>Scluzachek</w:t>
      </w:r>
      <w:proofErr w:type="spellEnd"/>
      <w:r w:rsidR="009054AF">
        <w:rPr>
          <w:rFonts w:ascii="Arial" w:hAnsi="Arial" w:cs="Arial"/>
          <w:sz w:val="22"/>
          <w:szCs w:val="22"/>
        </w:rPr>
        <w:t xml:space="preserve">. </w:t>
      </w:r>
      <w:r w:rsidR="00AB01D4">
        <w:rPr>
          <w:rFonts w:ascii="Arial" w:hAnsi="Arial" w:cs="Arial"/>
          <w:sz w:val="22"/>
          <w:szCs w:val="22"/>
        </w:rPr>
        <w:t xml:space="preserve">With regards to the Faculty Diversity Dialogues, each unit needs a representative (Diversity </w:t>
      </w:r>
      <w:r w:rsidR="00FE3B46">
        <w:rPr>
          <w:rFonts w:ascii="Arial" w:hAnsi="Arial" w:cs="Arial"/>
          <w:sz w:val="22"/>
          <w:szCs w:val="22"/>
        </w:rPr>
        <w:t>Liaison</w:t>
      </w:r>
      <w:r w:rsidR="00AB01D4">
        <w:rPr>
          <w:rFonts w:ascii="Arial" w:hAnsi="Arial" w:cs="Arial"/>
          <w:sz w:val="22"/>
          <w:szCs w:val="22"/>
        </w:rPr>
        <w:t xml:space="preserve">) </w:t>
      </w:r>
      <w:r w:rsidR="00FE3B46">
        <w:rPr>
          <w:rFonts w:ascii="Arial" w:hAnsi="Arial" w:cs="Arial"/>
          <w:sz w:val="22"/>
          <w:szCs w:val="22"/>
        </w:rPr>
        <w:t>who</w:t>
      </w:r>
      <w:r w:rsidR="00AB01D4">
        <w:rPr>
          <w:rFonts w:ascii="Arial" w:hAnsi="Arial" w:cs="Arial"/>
          <w:sz w:val="22"/>
          <w:szCs w:val="22"/>
        </w:rPr>
        <w:t xml:space="preserve"> </w:t>
      </w:r>
      <w:r w:rsidR="00FE3B46">
        <w:rPr>
          <w:rFonts w:ascii="Arial" w:hAnsi="Arial" w:cs="Arial"/>
          <w:sz w:val="22"/>
          <w:szCs w:val="22"/>
        </w:rPr>
        <w:t>will</w:t>
      </w:r>
      <w:r w:rsidR="00AB01D4">
        <w:rPr>
          <w:rFonts w:ascii="Arial" w:hAnsi="Arial" w:cs="Arial"/>
          <w:sz w:val="22"/>
          <w:szCs w:val="22"/>
        </w:rPr>
        <w:t xml:space="preserve"> advocate for diversity</w:t>
      </w:r>
      <w:r w:rsidR="00FE3B46">
        <w:rPr>
          <w:rFonts w:ascii="Arial" w:hAnsi="Arial" w:cs="Arial"/>
          <w:sz w:val="22"/>
          <w:szCs w:val="22"/>
        </w:rPr>
        <w:t>, bringing</w:t>
      </w:r>
      <w:r w:rsidR="00AB01D4">
        <w:rPr>
          <w:rFonts w:ascii="Arial" w:hAnsi="Arial" w:cs="Arial"/>
          <w:sz w:val="22"/>
          <w:szCs w:val="22"/>
        </w:rPr>
        <w:t xml:space="preserve"> back the information discussed in the dialogues to respective units</w:t>
      </w:r>
      <w:r w:rsidR="00FE3B46">
        <w:rPr>
          <w:rFonts w:ascii="Arial" w:hAnsi="Arial" w:cs="Arial"/>
          <w:sz w:val="22"/>
          <w:szCs w:val="22"/>
        </w:rPr>
        <w:t xml:space="preserve"> while also reporting on Diversity and Inclusion initiatives and activities in each </w:t>
      </w:r>
      <w:proofErr w:type="gramStart"/>
      <w:r w:rsidR="00FE3B46">
        <w:rPr>
          <w:rFonts w:ascii="Arial" w:hAnsi="Arial" w:cs="Arial"/>
          <w:sz w:val="22"/>
          <w:szCs w:val="22"/>
        </w:rPr>
        <w:t>unit.</w:t>
      </w:r>
      <w:r w:rsidR="00AB01D4">
        <w:rPr>
          <w:rFonts w:ascii="Arial" w:hAnsi="Arial" w:cs="Arial"/>
          <w:sz w:val="22"/>
          <w:szCs w:val="22"/>
        </w:rPr>
        <w:t>.</w:t>
      </w:r>
      <w:proofErr w:type="gramEnd"/>
      <w:r w:rsidR="00AB01D4">
        <w:rPr>
          <w:rFonts w:ascii="Arial" w:hAnsi="Arial" w:cs="Arial"/>
          <w:sz w:val="22"/>
          <w:szCs w:val="22"/>
        </w:rPr>
        <w:t xml:space="preserve"> </w:t>
      </w:r>
      <w:r w:rsidR="00FE3B46">
        <w:rPr>
          <w:rFonts w:ascii="Arial" w:hAnsi="Arial" w:cs="Arial"/>
          <w:sz w:val="22"/>
          <w:szCs w:val="22"/>
        </w:rPr>
        <w:t>The aim is to make sure issues being</w:t>
      </w:r>
      <w:r w:rsidR="00AB01D4">
        <w:rPr>
          <w:rFonts w:ascii="Arial" w:hAnsi="Arial" w:cs="Arial"/>
          <w:sz w:val="22"/>
          <w:szCs w:val="22"/>
        </w:rPr>
        <w:t xml:space="preserve"> discussed at future Faculty Diversity </w:t>
      </w:r>
      <w:r w:rsidR="00FB4D34">
        <w:rPr>
          <w:rFonts w:ascii="Arial" w:hAnsi="Arial" w:cs="Arial"/>
          <w:sz w:val="22"/>
          <w:szCs w:val="22"/>
        </w:rPr>
        <w:t>Dialogues</w:t>
      </w:r>
      <w:r w:rsidR="00FE3B46">
        <w:rPr>
          <w:rFonts w:ascii="Arial" w:hAnsi="Arial" w:cs="Arial"/>
          <w:sz w:val="22"/>
          <w:szCs w:val="22"/>
        </w:rPr>
        <w:t xml:space="preserve"> are responsive to the entire faculty</w:t>
      </w:r>
      <w:r w:rsidR="00AB01D4">
        <w:rPr>
          <w:rFonts w:ascii="Arial" w:hAnsi="Arial" w:cs="Arial"/>
          <w:sz w:val="22"/>
          <w:szCs w:val="22"/>
        </w:rPr>
        <w:t xml:space="preserve">. </w:t>
      </w:r>
      <w:r w:rsidR="00FB4D34">
        <w:rPr>
          <w:rFonts w:ascii="Arial" w:hAnsi="Arial" w:cs="Arial"/>
          <w:sz w:val="22"/>
          <w:szCs w:val="22"/>
        </w:rPr>
        <w:t xml:space="preserve">Those </w:t>
      </w:r>
      <w:r w:rsidR="00CD2783">
        <w:rPr>
          <w:rFonts w:ascii="Arial" w:hAnsi="Arial" w:cs="Arial"/>
          <w:sz w:val="22"/>
          <w:szCs w:val="22"/>
        </w:rPr>
        <w:t xml:space="preserve">who </w:t>
      </w:r>
      <w:r w:rsidR="00FB4D34">
        <w:rPr>
          <w:rFonts w:ascii="Arial" w:hAnsi="Arial" w:cs="Arial"/>
          <w:sz w:val="22"/>
          <w:szCs w:val="22"/>
        </w:rPr>
        <w:t>want to volunteer and represent their unit can contact Chairperson Dilks.</w:t>
      </w:r>
      <w:r w:rsidR="009054AF">
        <w:rPr>
          <w:rFonts w:ascii="Arial" w:hAnsi="Arial" w:cs="Arial"/>
          <w:sz w:val="22"/>
          <w:szCs w:val="22"/>
        </w:rPr>
        <w:t xml:space="preserve"> </w:t>
      </w:r>
    </w:p>
    <w:p w14:paraId="48B486A4" w14:textId="616B866D" w:rsidR="00FB4D34" w:rsidRPr="009054AF" w:rsidRDefault="00FB4D34" w:rsidP="00C56F7E">
      <w:pPr>
        <w:pStyle w:val="ListParagraph"/>
        <w:ind w:firstLine="720"/>
        <w:rPr>
          <w:rFonts w:ascii="Arial" w:hAnsi="Arial" w:cs="Arial"/>
          <w:sz w:val="22"/>
          <w:szCs w:val="22"/>
        </w:rPr>
      </w:pPr>
      <w:r w:rsidRPr="009054AF">
        <w:rPr>
          <w:rFonts w:ascii="Arial" w:hAnsi="Arial" w:cs="Arial"/>
          <w:sz w:val="22"/>
          <w:szCs w:val="22"/>
        </w:rPr>
        <w:t>The Educate-Organize-Advocate Conference</w:t>
      </w:r>
      <w:r w:rsidR="00FE3B46">
        <w:rPr>
          <w:rFonts w:ascii="Arial" w:hAnsi="Arial" w:cs="Arial"/>
          <w:sz w:val="22"/>
          <w:szCs w:val="22"/>
        </w:rPr>
        <w:t>, organized by Rhiannon Dickerson,</w:t>
      </w:r>
      <w:r w:rsidRPr="009054AF">
        <w:rPr>
          <w:rFonts w:ascii="Arial" w:hAnsi="Arial" w:cs="Arial"/>
          <w:sz w:val="22"/>
          <w:szCs w:val="22"/>
        </w:rPr>
        <w:t xml:space="preserve"> will take place October 12</w:t>
      </w:r>
      <w:r w:rsidRPr="009054AF">
        <w:rPr>
          <w:rFonts w:ascii="Arial" w:hAnsi="Arial" w:cs="Arial"/>
          <w:sz w:val="22"/>
          <w:szCs w:val="22"/>
          <w:vertAlign w:val="superscript"/>
        </w:rPr>
        <w:t>th</w:t>
      </w:r>
      <w:r w:rsidRPr="009054AF">
        <w:rPr>
          <w:rFonts w:ascii="Arial" w:hAnsi="Arial" w:cs="Arial"/>
          <w:sz w:val="22"/>
          <w:szCs w:val="22"/>
        </w:rPr>
        <w:t xml:space="preserve"> from 8am</w:t>
      </w:r>
      <w:r w:rsidR="00CD2783">
        <w:rPr>
          <w:rFonts w:ascii="Arial" w:hAnsi="Arial" w:cs="Arial"/>
          <w:sz w:val="22"/>
          <w:szCs w:val="22"/>
        </w:rPr>
        <w:t xml:space="preserve"> to </w:t>
      </w:r>
      <w:r w:rsidRPr="009054AF">
        <w:rPr>
          <w:rFonts w:ascii="Arial" w:hAnsi="Arial" w:cs="Arial"/>
          <w:sz w:val="22"/>
          <w:szCs w:val="22"/>
        </w:rPr>
        <w:t>4pm in Pierson Auditorium.</w:t>
      </w:r>
    </w:p>
    <w:p w14:paraId="7C55ACC3" w14:textId="22FAA423" w:rsidR="00FE3B46" w:rsidRDefault="009054AF" w:rsidP="009054AF">
      <w:pPr>
        <w:pStyle w:val="ListParagraph"/>
        <w:rPr>
          <w:rFonts w:ascii="Arial" w:hAnsi="Arial" w:cs="Arial"/>
          <w:sz w:val="22"/>
          <w:szCs w:val="22"/>
        </w:rPr>
      </w:pPr>
      <w:r>
        <w:rPr>
          <w:rFonts w:ascii="Arial" w:hAnsi="Arial" w:cs="Arial"/>
          <w:sz w:val="22"/>
          <w:szCs w:val="22"/>
        </w:rPr>
        <w:tab/>
        <w:t>Contracts were not issued to many NTT faculty until after faculty ha</w:t>
      </w:r>
      <w:r w:rsidR="00CD2783">
        <w:rPr>
          <w:rFonts w:ascii="Arial" w:hAnsi="Arial" w:cs="Arial"/>
          <w:sz w:val="22"/>
          <w:szCs w:val="22"/>
        </w:rPr>
        <w:t>d</w:t>
      </w:r>
      <w:r>
        <w:rPr>
          <w:rFonts w:ascii="Arial" w:hAnsi="Arial" w:cs="Arial"/>
          <w:sz w:val="22"/>
          <w:szCs w:val="22"/>
        </w:rPr>
        <w:t xml:space="preserve"> already beg</w:t>
      </w:r>
      <w:r w:rsidR="00CD2783">
        <w:rPr>
          <w:rFonts w:ascii="Arial" w:hAnsi="Arial" w:cs="Arial"/>
          <w:sz w:val="22"/>
          <w:szCs w:val="22"/>
        </w:rPr>
        <w:t>u</w:t>
      </w:r>
      <w:r>
        <w:rPr>
          <w:rFonts w:ascii="Arial" w:hAnsi="Arial" w:cs="Arial"/>
          <w:sz w:val="22"/>
          <w:szCs w:val="22"/>
        </w:rPr>
        <w:t>n teaching. This was a serious mistake and this issue needs to be addressed.</w:t>
      </w:r>
      <w:r w:rsidRPr="009054AF">
        <w:rPr>
          <w:rFonts w:ascii="Arial" w:hAnsi="Arial" w:cs="Arial"/>
          <w:sz w:val="22"/>
          <w:szCs w:val="22"/>
        </w:rPr>
        <w:t xml:space="preserve"> </w:t>
      </w:r>
      <w:r>
        <w:rPr>
          <w:rFonts w:ascii="Arial" w:hAnsi="Arial" w:cs="Arial"/>
          <w:sz w:val="22"/>
          <w:szCs w:val="22"/>
        </w:rPr>
        <w:t>Before any final decisions can take place</w:t>
      </w:r>
      <w:r w:rsidR="005E6BE0">
        <w:rPr>
          <w:rFonts w:ascii="Arial" w:hAnsi="Arial" w:cs="Arial"/>
          <w:sz w:val="22"/>
          <w:szCs w:val="22"/>
        </w:rPr>
        <w:t xml:space="preserve"> here on campus</w:t>
      </w:r>
      <w:r>
        <w:rPr>
          <w:rFonts w:ascii="Arial" w:hAnsi="Arial" w:cs="Arial"/>
          <w:sz w:val="22"/>
          <w:szCs w:val="22"/>
        </w:rPr>
        <w:t xml:space="preserve">, NTT protocol needs to be checked at both the IFC and UM System levels. </w:t>
      </w:r>
      <w:r w:rsidR="00FE3B46">
        <w:rPr>
          <w:rFonts w:ascii="Arial" w:hAnsi="Arial" w:cs="Arial"/>
          <w:sz w:val="22"/>
          <w:szCs w:val="22"/>
        </w:rPr>
        <w:t xml:space="preserve">The Chair is discussing NTT contracts with HR, the Provost’s Office, and NTT faculty and will establish a faculty committee </w:t>
      </w:r>
      <w:r w:rsidR="00FE3B46">
        <w:rPr>
          <w:rFonts w:ascii="Arial" w:hAnsi="Arial" w:cs="Arial"/>
          <w:sz w:val="22"/>
          <w:szCs w:val="22"/>
        </w:rPr>
        <w:lastRenderedPageBreak/>
        <w:t>once we have clarity on the current situation with contracts</w:t>
      </w:r>
      <w:r w:rsidR="009B61F4">
        <w:rPr>
          <w:rFonts w:ascii="Arial" w:hAnsi="Arial" w:cs="Arial"/>
          <w:sz w:val="22"/>
          <w:szCs w:val="22"/>
        </w:rPr>
        <w:t xml:space="preserve"> and can identify a specific charge for the committee</w:t>
      </w:r>
      <w:r w:rsidR="00FE3B46">
        <w:rPr>
          <w:rFonts w:ascii="Arial" w:hAnsi="Arial" w:cs="Arial"/>
          <w:sz w:val="22"/>
          <w:szCs w:val="22"/>
        </w:rPr>
        <w:t>.</w:t>
      </w:r>
    </w:p>
    <w:p w14:paraId="43176539" w14:textId="77777777" w:rsidR="009B61F4" w:rsidRDefault="009054AF" w:rsidP="00C56F7E">
      <w:pPr>
        <w:pStyle w:val="ListParagraph"/>
        <w:ind w:firstLine="360"/>
        <w:rPr>
          <w:rFonts w:ascii="Arial" w:hAnsi="Arial" w:cs="Arial"/>
          <w:sz w:val="22"/>
          <w:szCs w:val="22"/>
        </w:rPr>
      </w:pPr>
      <w:r>
        <w:rPr>
          <w:rFonts w:ascii="Arial" w:hAnsi="Arial" w:cs="Arial"/>
          <w:sz w:val="22"/>
          <w:szCs w:val="22"/>
        </w:rPr>
        <w:t>The SOP division name has changed to the Division of Pharmacology and Pharmaceutical Sciences. The second division of the SOP is the Division of Pharmacy Practice and Administration.</w:t>
      </w:r>
      <w:r w:rsidR="00262A74">
        <w:rPr>
          <w:rFonts w:ascii="Arial" w:hAnsi="Arial" w:cs="Arial"/>
          <w:sz w:val="22"/>
          <w:szCs w:val="22"/>
        </w:rPr>
        <w:t xml:space="preserve"> </w:t>
      </w:r>
    </w:p>
    <w:p w14:paraId="7B2E6E27" w14:textId="3A6C1AEC" w:rsidR="008B6802" w:rsidRDefault="00262A74" w:rsidP="00C56F7E">
      <w:pPr>
        <w:pStyle w:val="ListParagraph"/>
        <w:ind w:firstLine="360"/>
        <w:rPr>
          <w:rFonts w:ascii="Arial" w:hAnsi="Arial" w:cs="Arial"/>
          <w:sz w:val="22"/>
          <w:szCs w:val="22"/>
        </w:rPr>
      </w:pPr>
      <w:r>
        <w:rPr>
          <w:rFonts w:ascii="Arial" w:hAnsi="Arial" w:cs="Arial"/>
          <w:sz w:val="22"/>
          <w:szCs w:val="22"/>
        </w:rPr>
        <w:t xml:space="preserve">Senator Linda E. Mitchell shares that this weekend the </w:t>
      </w:r>
      <w:r w:rsidR="00E75F7D">
        <w:rPr>
          <w:rFonts w:ascii="Arial" w:hAnsi="Arial" w:cs="Arial"/>
          <w:sz w:val="22"/>
          <w:szCs w:val="22"/>
        </w:rPr>
        <w:t>Williams</w:t>
      </w:r>
      <w:r>
        <w:rPr>
          <w:rFonts w:ascii="Arial" w:hAnsi="Arial" w:cs="Arial"/>
          <w:sz w:val="22"/>
          <w:szCs w:val="22"/>
        </w:rPr>
        <w:t>/Henry Contemporary Dance C</w:t>
      </w:r>
      <w:r w:rsidR="003D418B">
        <w:rPr>
          <w:rFonts w:ascii="Arial" w:hAnsi="Arial" w:cs="Arial"/>
          <w:sz w:val="22"/>
          <w:szCs w:val="22"/>
        </w:rPr>
        <w:t>o</w:t>
      </w:r>
      <w:r>
        <w:rPr>
          <w:rFonts w:ascii="Arial" w:hAnsi="Arial" w:cs="Arial"/>
          <w:sz w:val="22"/>
          <w:szCs w:val="22"/>
        </w:rPr>
        <w:t xml:space="preserve">mpany </w:t>
      </w:r>
      <w:r w:rsidR="009C058D">
        <w:rPr>
          <w:rFonts w:ascii="Arial" w:hAnsi="Arial" w:cs="Arial"/>
          <w:sz w:val="22"/>
          <w:szCs w:val="22"/>
        </w:rPr>
        <w:t>will have a</w:t>
      </w:r>
      <w:r>
        <w:rPr>
          <w:rFonts w:ascii="Arial" w:hAnsi="Arial" w:cs="Arial"/>
          <w:sz w:val="22"/>
          <w:szCs w:val="22"/>
        </w:rPr>
        <w:t xml:space="preserve"> performance</w:t>
      </w:r>
      <w:r w:rsidR="003D418B">
        <w:rPr>
          <w:rFonts w:ascii="Arial" w:hAnsi="Arial" w:cs="Arial"/>
          <w:sz w:val="22"/>
          <w:szCs w:val="22"/>
        </w:rPr>
        <w:t xml:space="preserve"> at White Recital Hall.</w:t>
      </w:r>
    </w:p>
    <w:p w14:paraId="0C12C2BC" w14:textId="624AF059" w:rsidR="008B6802" w:rsidRPr="00352D23" w:rsidRDefault="008B6802" w:rsidP="00352D23">
      <w:pPr>
        <w:pStyle w:val="ListParagraph"/>
        <w:rPr>
          <w:rFonts w:ascii="Arial" w:hAnsi="Arial" w:cs="Arial"/>
          <w:sz w:val="22"/>
          <w:szCs w:val="22"/>
        </w:rPr>
      </w:pPr>
    </w:p>
    <w:p w14:paraId="5CC977B0" w14:textId="77777777" w:rsidR="00E3020B" w:rsidRPr="00657655" w:rsidRDefault="00E3020B" w:rsidP="00E3020B">
      <w:pPr>
        <w:rPr>
          <w:rFonts w:ascii="Arial" w:hAnsi="Arial" w:cs="Arial"/>
          <w:b/>
          <w:sz w:val="22"/>
          <w:szCs w:val="22"/>
        </w:rPr>
      </w:pPr>
    </w:p>
    <w:p w14:paraId="3801844A" w14:textId="7454568A" w:rsidR="00E3020B" w:rsidRPr="00657655" w:rsidRDefault="00E3020B" w:rsidP="00657655">
      <w:pPr>
        <w:pStyle w:val="ListParagraph"/>
        <w:numPr>
          <w:ilvl w:val="0"/>
          <w:numId w:val="7"/>
        </w:numPr>
        <w:rPr>
          <w:rFonts w:ascii="Arial" w:hAnsi="Arial" w:cs="Arial"/>
          <w:b/>
          <w:sz w:val="22"/>
          <w:szCs w:val="22"/>
        </w:rPr>
      </w:pPr>
      <w:r w:rsidRPr="00657655">
        <w:rPr>
          <w:rFonts w:ascii="Arial" w:hAnsi="Arial" w:cs="Arial"/>
          <w:b/>
          <w:sz w:val="22"/>
          <w:szCs w:val="22"/>
        </w:rPr>
        <w:t>Reports and Updates</w:t>
      </w:r>
    </w:p>
    <w:p w14:paraId="2D3CCD32" w14:textId="77777777" w:rsidR="00E3020B" w:rsidRPr="00657655" w:rsidRDefault="00E3020B" w:rsidP="00E3020B">
      <w:pPr>
        <w:rPr>
          <w:rFonts w:ascii="Arial" w:hAnsi="Arial" w:cs="Arial"/>
          <w:b/>
          <w:sz w:val="22"/>
          <w:szCs w:val="22"/>
        </w:rPr>
      </w:pPr>
    </w:p>
    <w:p w14:paraId="4E81E142" w14:textId="5D5F4455" w:rsidR="00031289" w:rsidRDefault="00031289" w:rsidP="00031289">
      <w:pPr>
        <w:pStyle w:val="ListParagraph"/>
        <w:widowControl w:val="0"/>
        <w:numPr>
          <w:ilvl w:val="0"/>
          <w:numId w:val="5"/>
        </w:numPr>
        <w:autoSpaceDE w:val="0"/>
        <w:autoSpaceDN w:val="0"/>
        <w:adjustRightInd w:val="0"/>
        <w:rPr>
          <w:rFonts w:ascii="Arial" w:hAnsi="Arial" w:cs="Arial"/>
          <w:b/>
          <w:color w:val="191919"/>
          <w:sz w:val="22"/>
          <w:szCs w:val="22"/>
        </w:rPr>
      </w:pPr>
      <w:r w:rsidRPr="00657655">
        <w:rPr>
          <w:rFonts w:ascii="Arial" w:hAnsi="Arial" w:cs="Arial"/>
          <w:b/>
          <w:color w:val="191919"/>
          <w:sz w:val="22"/>
          <w:szCs w:val="22"/>
        </w:rPr>
        <w:t>Report from Board of Curators’ meeting at UMKC including Research Summit and SCE Virtual Groundbreaking videos [15 minutes] -- Stephen Dilks</w:t>
      </w:r>
    </w:p>
    <w:p w14:paraId="4435D6DE" w14:textId="2ECFC474" w:rsidR="009B61F4" w:rsidRDefault="00D53B56" w:rsidP="00031289">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All videos and documents are currently on the Faculty Senate website. The Board of Curators (</w:t>
      </w:r>
      <w:proofErr w:type="spellStart"/>
      <w:r>
        <w:rPr>
          <w:rFonts w:ascii="Arial" w:hAnsi="Arial" w:cs="Arial"/>
          <w:color w:val="191919"/>
          <w:sz w:val="22"/>
          <w:szCs w:val="22"/>
        </w:rPr>
        <w:t>BoC</w:t>
      </w:r>
      <w:proofErr w:type="spellEnd"/>
      <w:r>
        <w:rPr>
          <w:rFonts w:ascii="Arial" w:hAnsi="Arial" w:cs="Arial"/>
          <w:color w:val="191919"/>
          <w:sz w:val="22"/>
          <w:szCs w:val="22"/>
        </w:rPr>
        <w:t xml:space="preserve">) meeting rotates between the different campuses of the UM System. The agenda </w:t>
      </w:r>
      <w:r w:rsidR="009B61F4">
        <w:rPr>
          <w:rFonts w:ascii="Arial" w:hAnsi="Arial" w:cs="Arial"/>
          <w:color w:val="191919"/>
          <w:sz w:val="22"/>
          <w:szCs w:val="22"/>
        </w:rPr>
        <w:t xml:space="preserve">and report from the meetings on the September 20 and 21, 2018 at UMKC </w:t>
      </w:r>
      <w:r>
        <w:rPr>
          <w:rFonts w:ascii="Arial" w:hAnsi="Arial" w:cs="Arial"/>
          <w:color w:val="191919"/>
          <w:sz w:val="22"/>
          <w:szCs w:val="22"/>
        </w:rPr>
        <w:t xml:space="preserve">can be downloaded on the </w:t>
      </w:r>
      <w:proofErr w:type="spellStart"/>
      <w:r>
        <w:rPr>
          <w:rFonts w:ascii="Arial" w:hAnsi="Arial" w:cs="Arial"/>
          <w:color w:val="191919"/>
          <w:sz w:val="22"/>
          <w:szCs w:val="22"/>
        </w:rPr>
        <w:t>BoC</w:t>
      </w:r>
      <w:proofErr w:type="spellEnd"/>
      <w:r>
        <w:rPr>
          <w:rFonts w:ascii="Arial" w:hAnsi="Arial" w:cs="Arial"/>
          <w:color w:val="191919"/>
          <w:sz w:val="22"/>
          <w:szCs w:val="22"/>
        </w:rPr>
        <w:t xml:space="preserve"> website. The document is 564 pages </w:t>
      </w:r>
      <w:r w:rsidR="001312F5">
        <w:rPr>
          <w:rFonts w:ascii="Arial" w:hAnsi="Arial" w:cs="Arial"/>
          <w:color w:val="191919"/>
          <w:sz w:val="22"/>
          <w:szCs w:val="22"/>
        </w:rPr>
        <w:t xml:space="preserve">long. Chairperson Dilks summarizes the basic business that was discussed at the last </w:t>
      </w:r>
      <w:proofErr w:type="spellStart"/>
      <w:r w:rsidR="001312F5">
        <w:rPr>
          <w:rFonts w:ascii="Arial" w:hAnsi="Arial" w:cs="Arial"/>
          <w:color w:val="191919"/>
          <w:sz w:val="22"/>
          <w:szCs w:val="22"/>
        </w:rPr>
        <w:t>BoC</w:t>
      </w:r>
      <w:proofErr w:type="spellEnd"/>
      <w:r w:rsidR="001312F5">
        <w:rPr>
          <w:rFonts w:ascii="Arial" w:hAnsi="Arial" w:cs="Arial"/>
          <w:color w:val="191919"/>
          <w:sz w:val="22"/>
          <w:szCs w:val="22"/>
        </w:rPr>
        <w:t xml:space="preserve"> meeting. </w:t>
      </w:r>
    </w:p>
    <w:p w14:paraId="37DB7DE0" w14:textId="6080C9C1" w:rsidR="00031289" w:rsidRDefault="001312F5" w:rsidP="00C56F7E">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Healthcare revisions on the University Physician</w:t>
      </w:r>
      <w:r w:rsidR="00BF6737">
        <w:rPr>
          <w:rFonts w:ascii="Arial" w:hAnsi="Arial" w:cs="Arial"/>
          <w:color w:val="191919"/>
          <w:sz w:val="22"/>
          <w:szCs w:val="22"/>
        </w:rPr>
        <w:t>s</w:t>
      </w:r>
      <w:r>
        <w:rPr>
          <w:rFonts w:ascii="Arial" w:hAnsi="Arial" w:cs="Arial"/>
          <w:color w:val="191919"/>
          <w:sz w:val="22"/>
          <w:szCs w:val="22"/>
        </w:rPr>
        <w:t xml:space="preserve"> Medical Practice Plan were discussed and those revisions include changing “chairmen” to “chair”, as well as “his” to “they”. </w:t>
      </w:r>
      <w:r w:rsidR="00155E86">
        <w:rPr>
          <w:rFonts w:ascii="Arial" w:hAnsi="Arial" w:cs="Arial"/>
          <w:color w:val="191919"/>
          <w:sz w:val="22"/>
          <w:szCs w:val="22"/>
        </w:rPr>
        <w:t xml:space="preserve"> </w:t>
      </w:r>
      <w:r w:rsidR="00BF6737">
        <w:rPr>
          <w:rFonts w:ascii="Arial" w:hAnsi="Arial" w:cs="Arial"/>
          <w:color w:val="191919"/>
          <w:sz w:val="22"/>
          <w:szCs w:val="22"/>
        </w:rPr>
        <w:t>The</w:t>
      </w:r>
      <w:r w:rsidR="00155E86">
        <w:rPr>
          <w:rFonts w:ascii="Arial" w:hAnsi="Arial" w:cs="Arial"/>
          <w:color w:val="191919"/>
          <w:sz w:val="22"/>
          <w:szCs w:val="22"/>
        </w:rPr>
        <w:t xml:space="preserve"> </w:t>
      </w:r>
      <w:proofErr w:type="spellStart"/>
      <w:r w:rsidR="00155E86">
        <w:rPr>
          <w:rFonts w:ascii="Arial" w:hAnsi="Arial" w:cs="Arial"/>
          <w:color w:val="191919"/>
          <w:sz w:val="22"/>
          <w:szCs w:val="22"/>
        </w:rPr>
        <w:t>Ver</w:t>
      </w:r>
      <w:r w:rsidR="00D0333D">
        <w:rPr>
          <w:rFonts w:ascii="Arial" w:hAnsi="Arial" w:cs="Arial"/>
          <w:color w:val="191919"/>
          <w:sz w:val="22"/>
          <w:szCs w:val="22"/>
        </w:rPr>
        <w:t>u</w:t>
      </w:r>
      <w:r w:rsidR="00155E86">
        <w:rPr>
          <w:rFonts w:ascii="Arial" w:hAnsi="Arial" w:cs="Arial"/>
          <w:color w:val="191919"/>
          <w:sz w:val="22"/>
          <w:szCs w:val="22"/>
        </w:rPr>
        <w:t>s</w:t>
      </w:r>
      <w:proofErr w:type="spellEnd"/>
      <w:r w:rsidR="00155E86">
        <w:rPr>
          <w:rFonts w:ascii="Arial" w:hAnsi="Arial" w:cs="Arial"/>
          <w:color w:val="191919"/>
          <w:sz w:val="22"/>
          <w:szCs w:val="22"/>
        </w:rPr>
        <w:t xml:space="preserve"> company has been paid $450,000/y</w:t>
      </w:r>
      <w:r w:rsidR="009C058D">
        <w:rPr>
          <w:rFonts w:ascii="Arial" w:hAnsi="Arial" w:cs="Arial"/>
          <w:color w:val="191919"/>
          <w:sz w:val="22"/>
          <w:szCs w:val="22"/>
        </w:rPr>
        <w:t>ear</w:t>
      </w:r>
      <w:r w:rsidR="00155E86">
        <w:rPr>
          <w:rFonts w:ascii="Arial" w:hAnsi="Arial" w:cs="Arial"/>
          <w:color w:val="191919"/>
          <w:sz w:val="22"/>
          <w:szCs w:val="22"/>
        </w:rPr>
        <w:t xml:space="preserve"> to handle investments</w:t>
      </w:r>
      <w:r w:rsidR="009C058D">
        <w:rPr>
          <w:rFonts w:ascii="Arial" w:hAnsi="Arial" w:cs="Arial"/>
          <w:color w:val="191919"/>
          <w:sz w:val="22"/>
          <w:szCs w:val="22"/>
        </w:rPr>
        <w:t xml:space="preserve"> and develop investment strategies</w:t>
      </w:r>
      <w:r w:rsidR="00155E86">
        <w:rPr>
          <w:rFonts w:ascii="Arial" w:hAnsi="Arial" w:cs="Arial"/>
          <w:color w:val="191919"/>
          <w:sz w:val="22"/>
          <w:szCs w:val="22"/>
        </w:rPr>
        <w:t xml:space="preserve"> at the UM System level. The company has reduced their fee to $400,000.</w:t>
      </w:r>
      <w:r w:rsidR="009C058D">
        <w:rPr>
          <w:rFonts w:ascii="Arial" w:hAnsi="Arial" w:cs="Arial"/>
          <w:color w:val="191919"/>
          <w:sz w:val="22"/>
          <w:szCs w:val="22"/>
        </w:rPr>
        <w:t xml:space="preserve"> Detailed information on </w:t>
      </w:r>
      <w:proofErr w:type="spellStart"/>
      <w:r w:rsidR="009C058D">
        <w:rPr>
          <w:rFonts w:ascii="Arial" w:hAnsi="Arial" w:cs="Arial"/>
          <w:color w:val="191919"/>
          <w:sz w:val="22"/>
          <w:szCs w:val="22"/>
        </w:rPr>
        <w:t>Ver</w:t>
      </w:r>
      <w:r w:rsidR="00D0333D">
        <w:rPr>
          <w:rFonts w:ascii="Arial" w:hAnsi="Arial" w:cs="Arial"/>
          <w:color w:val="191919"/>
          <w:sz w:val="22"/>
          <w:szCs w:val="22"/>
        </w:rPr>
        <w:t>u</w:t>
      </w:r>
      <w:r w:rsidR="009C058D">
        <w:rPr>
          <w:rFonts w:ascii="Arial" w:hAnsi="Arial" w:cs="Arial"/>
          <w:color w:val="191919"/>
          <w:sz w:val="22"/>
          <w:szCs w:val="22"/>
        </w:rPr>
        <w:t>s</w:t>
      </w:r>
      <w:proofErr w:type="spellEnd"/>
      <w:r w:rsidR="009C058D">
        <w:rPr>
          <w:rFonts w:ascii="Arial" w:hAnsi="Arial" w:cs="Arial"/>
          <w:color w:val="191919"/>
          <w:sz w:val="22"/>
          <w:szCs w:val="22"/>
        </w:rPr>
        <w:t xml:space="preserve"> is on the document on the </w:t>
      </w:r>
      <w:proofErr w:type="spellStart"/>
      <w:r w:rsidR="009C058D">
        <w:rPr>
          <w:rFonts w:ascii="Arial" w:hAnsi="Arial" w:cs="Arial"/>
          <w:color w:val="191919"/>
          <w:sz w:val="22"/>
          <w:szCs w:val="22"/>
        </w:rPr>
        <w:t>BoC</w:t>
      </w:r>
      <w:proofErr w:type="spellEnd"/>
      <w:r w:rsidR="009C058D">
        <w:rPr>
          <w:rFonts w:ascii="Arial" w:hAnsi="Arial" w:cs="Arial"/>
          <w:color w:val="191919"/>
          <w:sz w:val="22"/>
          <w:szCs w:val="22"/>
        </w:rPr>
        <w:t xml:space="preserve"> website. </w:t>
      </w:r>
      <w:r w:rsidR="00452387">
        <w:rPr>
          <w:rFonts w:ascii="Arial" w:hAnsi="Arial" w:cs="Arial"/>
          <w:color w:val="191919"/>
          <w:sz w:val="22"/>
          <w:szCs w:val="22"/>
        </w:rPr>
        <w:t>UM</w:t>
      </w:r>
      <w:r w:rsidR="009C058D">
        <w:rPr>
          <w:rFonts w:ascii="Arial" w:hAnsi="Arial" w:cs="Arial"/>
          <w:color w:val="191919"/>
          <w:sz w:val="22"/>
          <w:szCs w:val="22"/>
        </w:rPr>
        <w:t xml:space="preserve"> Columbia Medical School has bought a clinical research management system for $1.9 million </w:t>
      </w:r>
      <w:r w:rsidR="00BF6737">
        <w:rPr>
          <w:rFonts w:ascii="Arial" w:hAnsi="Arial" w:cs="Arial"/>
          <w:color w:val="191919"/>
          <w:sz w:val="22"/>
          <w:szCs w:val="22"/>
        </w:rPr>
        <w:t xml:space="preserve">over five years to handle the management of their internal system. The </w:t>
      </w:r>
      <w:r w:rsidR="009C058D">
        <w:rPr>
          <w:rFonts w:ascii="Arial" w:hAnsi="Arial" w:cs="Arial"/>
          <w:color w:val="191919"/>
          <w:sz w:val="22"/>
          <w:szCs w:val="22"/>
        </w:rPr>
        <w:t>campus</w:t>
      </w:r>
      <w:r w:rsidR="00BF6737">
        <w:rPr>
          <w:rFonts w:ascii="Arial" w:hAnsi="Arial" w:cs="Arial"/>
          <w:color w:val="191919"/>
          <w:sz w:val="22"/>
          <w:szCs w:val="22"/>
        </w:rPr>
        <w:t xml:space="preserve"> has also brought consulting services from Huron for $1.7835 million.</w:t>
      </w:r>
    </w:p>
    <w:p w14:paraId="30167759" w14:textId="629C7407" w:rsidR="00A0166E" w:rsidRDefault="00A0166E" w:rsidP="00031289">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The </w:t>
      </w:r>
      <w:bookmarkStart w:id="0" w:name="_GoBack"/>
      <w:r w:rsidR="001D2835">
        <w:rPr>
          <w:rFonts w:ascii="Arial" w:hAnsi="Arial" w:cs="Arial"/>
          <w:color w:val="191919"/>
          <w:sz w:val="22"/>
          <w:szCs w:val="22"/>
        </w:rPr>
        <w:t>President</w:t>
      </w:r>
      <w:bookmarkEnd w:id="0"/>
      <w:r>
        <w:rPr>
          <w:rFonts w:ascii="Arial" w:hAnsi="Arial" w:cs="Arial"/>
          <w:color w:val="191919"/>
          <w:sz w:val="22"/>
          <w:szCs w:val="22"/>
        </w:rPr>
        <w:t xml:space="preserve"> has put forth $260 million to support the strategic plans of the four universities of the UM System. The UM System level strategic plan is excellent in terms of student success, research, creative works, engagement, outreach, inclusive excellence, planning operations, and stewardship.  Moreover, the use of the term “MU”</w:t>
      </w:r>
      <w:r w:rsidR="009B61F4">
        <w:rPr>
          <w:rFonts w:ascii="Arial" w:hAnsi="Arial" w:cs="Arial"/>
          <w:color w:val="191919"/>
          <w:sz w:val="22"/>
          <w:szCs w:val="22"/>
        </w:rPr>
        <w:t xml:space="preserve"> </w:t>
      </w:r>
      <w:r>
        <w:rPr>
          <w:rFonts w:ascii="Arial" w:hAnsi="Arial" w:cs="Arial"/>
          <w:color w:val="191919"/>
          <w:sz w:val="22"/>
          <w:szCs w:val="22"/>
        </w:rPr>
        <w:t xml:space="preserve">refers to all four universities. The </w:t>
      </w:r>
      <w:proofErr w:type="spellStart"/>
      <w:r>
        <w:rPr>
          <w:rFonts w:ascii="Arial" w:hAnsi="Arial" w:cs="Arial"/>
          <w:color w:val="191919"/>
          <w:sz w:val="22"/>
          <w:szCs w:val="22"/>
        </w:rPr>
        <w:t>BoC</w:t>
      </w:r>
      <w:proofErr w:type="spellEnd"/>
      <w:r>
        <w:rPr>
          <w:rFonts w:ascii="Arial" w:hAnsi="Arial" w:cs="Arial"/>
          <w:color w:val="191919"/>
          <w:sz w:val="22"/>
          <w:szCs w:val="22"/>
        </w:rPr>
        <w:t xml:space="preserve"> have approved a resolution approving the general goals and strategies offered by each university for fulfilling the compacts reflected in each university’s strategic plan documents. The general contours of the strategic plan documents of each of the universities have been approved</w:t>
      </w:r>
      <w:r w:rsidR="00273E14">
        <w:rPr>
          <w:rFonts w:ascii="Arial" w:hAnsi="Arial" w:cs="Arial"/>
          <w:color w:val="191919"/>
          <w:sz w:val="22"/>
          <w:szCs w:val="22"/>
        </w:rPr>
        <w:t xml:space="preserve">. The </w:t>
      </w:r>
      <w:proofErr w:type="spellStart"/>
      <w:r w:rsidR="00273E14">
        <w:rPr>
          <w:rFonts w:ascii="Arial" w:hAnsi="Arial" w:cs="Arial"/>
          <w:color w:val="191919"/>
          <w:sz w:val="22"/>
          <w:szCs w:val="22"/>
        </w:rPr>
        <w:t>BoC</w:t>
      </w:r>
      <w:proofErr w:type="spellEnd"/>
      <w:r w:rsidR="00273E14">
        <w:rPr>
          <w:rFonts w:ascii="Arial" w:hAnsi="Arial" w:cs="Arial"/>
          <w:color w:val="191919"/>
          <w:sz w:val="22"/>
          <w:szCs w:val="22"/>
        </w:rPr>
        <w:t xml:space="preserve"> have allowed the universities to edit, change, etc. their strategic plan documents.</w:t>
      </w:r>
    </w:p>
    <w:p w14:paraId="7F498B59" w14:textId="503DFEF4" w:rsidR="009B61F4" w:rsidRDefault="00273E14" w:rsidP="00D0333D">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 </w:t>
      </w:r>
      <w:r>
        <w:rPr>
          <w:rFonts w:ascii="Arial" w:hAnsi="Arial" w:cs="Arial"/>
          <w:color w:val="191919"/>
          <w:sz w:val="22"/>
          <w:szCs w:val="22"/>
        </w:rPr>
        <w:tab/>
      </w:r>
      <w:r w:rsidR="00CF1C24">
        <w:rPr>
          <w:rFonts w:ascii="Arial" w:hAnsi="Arial" w:cs="Arial"/>
          <w:color w:val="191919"/>
          <w:sz w:val="22"/>
          <w:szCs w:val="22"/>
        </w:rPr>
        <w:t xml:space="preserve">The </w:t>
      </w:r>
      <w:proofErr w:type="spellStart"/>
      <w:r w:rsidR="00CF1C24">
        <w:rPr>
          <w:rFonts w:ascii="Arial" w:hAnsi="Arial" w:cs="Arial"/>
          <w:color w:val="191919"/>
          <w:sz w:val="22"/>
          <w:szCs w:val="22"/>
        </w:rPr>
        <w:t>BoC</w:t>
      </w:r>
      <w:proofErr w:type="spellEnd"/>
      <w:r w:rsidR="00CF1C24">
        <w:rPr>
          <w:rFonts w:ascii="Arial" w:hAnsi="Arial" w:cs="Arial"/>
          <w:color w:val="191919"/>
          <w:sz w:val="22"/>
          <w:szCs w:val="22"/>
        </w:rPr>
        <w:t xml:space="preserve"> approved </w:t>
      </w:r>
      <w:r>
        <w:rPr>
          <w:rFonts w:ascii="Arial" w:hAnsi="Arial" w:cs="Arial"/>
          <w:color w:val="191919"/>
          <w:sz w:val="22"/>
          <w:szCs w:val="22"/>
        </w:rPr>
        <w:t>UM Columbia</w:t>
      </w:r>
      <w:r w:rsidR="00CF1C24">
        <w:rPr>
          <w:rFonts w:ascii="Arial" w:hAnsi="Arial" w:cs="Arial"/>
          <w:color w:val="191919"/>
          <w:sz w:val="22"/>
          <w:szCs w:val="22"/>
        </w:rPr>
        <w:t>’s new degrees:</w:t>
      </w:r>
      <w:r>
        <w:rPr>
          <w:rFonts w:ascii="Arial" w:hAnsi="Arial" w:cs="Arial"/>
          <w:color w:val="191919"/>
          <w:sz w:val="22"/>
          <w:szCs w:val="22"/>
        </w:rPr>
        <w:t xml:space="preserve"> a B.S. in Microbiology and a PhD in Health &amp; Rehabilitation Sciences. </w:t>
      </w:r>
    </w:p>
    <w:p w14:paraId="6E3A80B5" w14:textId="7A0A85DF" w:rsidR="00074B1A" w:rsidRPr="00D0333D" w:rsidRDefault="00CF1C24" w:rsidP="00C56F7E">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Chancellor Agrawal </w:t>
      </w:r>
      <w:r w:rsidR="00273E14">
        <w:rPr>
          <w:rFonts w:ascii="Arial" w:hAnsi="Arial" w:cs="Arial"/>
          <w:color w:val="191919"/>
          <w:sz w:val="22"/>
          <w:szCs w:val="22"/>
        </w:rPr>
        <w:t xml:space="preserve">gave a report on the state of UMKC. UMKC has seen an increase in student pride, such as </w:t>
      </w:r>
      <w:r w:rsidR="008559E6">
        <w:rPr>
          <w:rFonts w:ascii="Arial" w:hAnsi="Arial" w:cs="Arial"/>
          <w:color w:val="191919"/>
          <w:sz w:val="22"/>
          <w:szCs w:val="22"/>
        </w:rPr>
        <w:t>R</w:t>
      </w:r>
      <w:r w:rsidR="00273E14">
        <w:rPr>
          <w:rFonts w:ascii="Arial" w:hAnsi="Arial" w:cs="Arial"/>
          <w:color w:val="191919"/>
          <w:sz w:val="22"/>
          <w:szCs w:val="22"/>
        </w:rPr>
        <w:t xml:space="preserve">oo Fridays and using the Athletics program to boost activities and engagement on campus. The </w:t>
      </w:r>
      <w:r w:rsidR="008E46A8">
        <w:rPr>
          <w:rFonts w:ascii="Arial" w:hAnsi="Arial" w:cs="Arial"/>
          <w:color w:val="191919"/>
          <w:sz w:val="22"/>
          <w:szCs w:val="22"/>
        </w:rPr>
        <w:t>Chancellor</w:t>
      </w:r>
      <w:r w:rsidR="00273E14">
        <w:rPr>
          <w:rFonts w:ascii="Arial" w:hAnsi="Arial" w:cs="Arial"/>
          <w:color w:val="191919"/>
          <w:sz w:val="22"/>
          <w:szCs w:val="22"/>
        </w:rPr>
        <w:t xml:space="preserve"> plans to double research funds over the next five years. The Conservatory building will be within 2.5 miles from the Volker campus</w:t>
      </w:r>
      <w:r w:rsidR="009B61F4">
        <w:rPr>
          <w:rFonts w:ascii="Arial" w:hAnsi="Arial" w:cs="Arial"/>
          <w:color w:val="191919"/>
          <w:sz w:val="22"/>
          <w:szCs w:val="22"/>
        </w:rPr>
        <w:t xml:space="preserve">: </w:t>
      </w:r>
      <w:r w:rsidR="00273E14">
        <w:rPr>
          <w:rFonts w:ascii="Arial" w:hAnsi="Arial" w:cs="Arial"/>
          <w:color w:val="191919"/>
          <w:sz w:val="22"/>
          <w:szCs w:val="22"/>
        </w:rPr>
        <w:t xml:space="preserve">the bidding is still taking place. The </w:t>
      </w:r>
      <w:r w:rsidR="008E46A8">
        <w:rPr>
          <w:rFonts w:ascii="Arial" w:hAnsi="Arial" w:cs="Arial"/>
          <w:color w:val="191919"/>
          <w:sz w:val="22"/>
          <w:szCs w:val="22"/>
        </w:rPr>
        <w:t>Chancellor</w:t>
      </w:r>
      <w:r w:rsidR="00273E14">
        <w:rPr>
          <w:rFonts w:ascii="Arial" w:hAnsi="Arial" w:cs="Arial"/>
          <w:color w:val="191919"/>
          <w:sz w:val="22"/>
          <w:szCs w:val="22"/>
        </w:rPr>
        <w:t xml:space="preserve"> hopes to </w:t>
      </w:r>
      <w:r w:rsidR="009B61F4">
        <w:rPr>
          <w:rFonts w:ascii="Arial" w:hAnsi="Arial" w:cs="Arial"/>
          <w:color w:val="191919"/>
          <w:sz w:val="22"/>
          <w:szCs w:val="22"/>
        </w:rPr>
        <w:t xml:space="preserve">continue the process of </w:t>
      </w:r>
      <w:r w:rsidR="00273E14">
        <w:rPr>
          <w:rFonts w:ascii="Arial" w:hAnsi="Arial" w:cs="Arial"/>
          <w:color w:val="191919"/>
          <w:sz w:val="22"/>
          <w:szCs w:val="22"/>
        </w:rPr>
        <w:t>streamlin</w:t>
      </w:r>
      <w:r w:rsidR="009B61F4">
        <w:rPr>
          <w:rFonts w:ascii="Arial" w:hAnsi="Arial" w:cs="Arial"/>
          <w:color w:val="191919"/>
          <w:sz w:val="22"/>
          <w:szCs w:val="22"/>
        </w:rPr>
        <w:t>ing</w:t>
      </w:r>
      <w:r w:rsidR="00273E14">
        <w:rPr>
          <w:rFonts w:ascii="Arial" w:hAnsi="Arial" w:cs="Arial"/>
          <w:color w:val="191919"/>
          <w:sz w:val="22"/>
          <w:szCs w:val="22"/>
        </w:rPr>
        <w:t xml:space="preserve"> UMKC in terms </w:t>
      </w:r>
      <w:r>
        <w:rPr>
          <w:rFonts w:ascii="Arial" w:hAnsi="Arial" w:cs="Arial"/>
          <w:color w:val="191919"/>
          <w:sz w:val="22"/>
          <w:szCs w:val="22"/>
        </w:rPr>
        <w:t>o</w:t>
      </w:r>
      <w:r w:rsidR="00273E14">
        <w:rPr>
          <w:rFonts w:ascii="Arial" w:hAnsi="Arial" w:cs="Arial"/>
          <w:color w:val="191919"/>
          <w:sz w:val="22"/>
          <w:szCs w:val="22"/>
        </w:rPr>
        <w:t>f structure, operations, and shared services (HR, IT, Finances). The strategic enrollment system will be run by Provost Bichelmeyer.</w:t>
      </w:r>
      <w:r w:rsidR="00742035">
        <w:rPr>
          <w:rFonts w:ascii="Arial" w:hAnsi="Arial" w:cs="Arial"/>
          <w:color w:val="191919"/>
          <w:sz w:val="22"/>
          <w:szCs w:val="22"/>
        </w:rPr>
        <w:t xml:space="preserve"> A taskforce has been implemented to raise funds for the renovations of the Epperson House</w:t>
      </w:r>
      <w:r w:rsidR="009B61F4">
        <w:rPr>
          <w:rFonts w:ascii="Arial" w:hAnsi="Arial" w:cs="Arial"/>
          <w:color w:val="191919"/>
          <w:sz w:val="22"/>
          <w:szCs w:val="22"/>
        </w:rPr>
        <w:t xml:space="preserve"> and a committee has been formed to recommend potential uses of the renovated building</w:t>
      </w:r>
      <w:r w:rsidR="00742035">
        <w:rPr>
          <w:rFonts w:ascii="Arial" w:hAnsi="Arial" w:cs="Arial"/>
          <w:color w:val="191919"/>
          <w:sz w:val="22"/>
          <w:szCs w:val="22"/>
        </w:rPr>
        <w:t xml:space="preserve">. The renovations </w:t>
      </w:r>
      <w:r w:rsidR="009F51F5">
        <w:rPr>
          <w:rFonts w:ascii="Arial" w:hAnsi="Arial" w:cs="Arial"/>
          <w:color w:val="191919"/>
          <w:sz w:val="22"/>
          <w:szCs w:val="22"/>
        </w:rPr>
        <w:t>h</w:t>
      </w:r>
      <w:r w:rsidR="00742035">
        <w:rPr>
          <w:rFonts w:ascii="Arial" w:hAnsi="Arial" w:cs="Arial"/>
          <w:color w:val="191919"/>
          <w:sz w:val="22"/>
          <w:szCs w:val="22"/>
        </w:rPr>
        <w:t xml:space="preserve">ave been estimated to be $15 million+, therefore external fundraising is needed. The </w:t>
      </w:r>
      <w:r w:rsidR="008E46A8">
        <w:rPr>
          <w:rFonts w:ascii="Arial" w:hAnsi="Arial" w:cs="Arial"/>
          <w:color w:val="191919"/>
          <w:sz w:val="22"/>
          <w:szCs w:val="22"/>
        </w:rPr>
        <w:t>Chancellor</w:t>
      </w:r>
      <w:r w:rsidR="00742035">
        <w:rPr>
          <w:rFonts w:ascii="Arial" w:hAnsi="Arial" w:cs="Arial"/>
          <w:color w:val="191919"/>
          <w:sz w:val="22"/>
          <w:szCs w:val="22"/>
        </w:rPr>
        <w:t xml:space="preserve"> </w:t>
      </w:r>
      <w:r w:rsidR="00D0333D">
        <w:rPr>
          <w:rFonts w:ascii="Arial" w:hAnsi="Arial" w:cs="Arial"/>
          <w:color w:val="191919"/>
          <w:sz w:val="22"/>
          <w:szCs w:val="22"/>
        </w:rPr>
        <w:t xml:space="preserve">is also focusing on affordable student housing. The streetcar will arrive soon </w:t>
      </w:r>
      <w:r w:rsidR="00074B1A" w:rsidRPr="00D0333D">
        <w:rPr>
          <w:rFonts w:ascii="Arial" w:hAnsi="Arial" w:cs="Arial"/>
          <w:color w:val="191919"/>
          <w:sz w:val="22"/>
          <w:szCs w:val="22"/>
        </w:rPr>
        <w:t xml:space="preserve">and will have wonderful effects </w:t>
      </w:r>
      <w:r w:rsidR="00D0333D">
        <w:rPr>
          <w:rFonts w:ascii="Arial" w:hAnsi="Arial" w:cs="Arial"/>
          <w:color w:val="191919"/>
          <w:sz w:val="22"/>
          <w:szCs w:val="22"/>
        </w:rPr>
        <w:t xml:space="preserve">for the campus and community, but also will increase neighboring </w:t>
      </w:r>
      <w:r w:rsidR="00074B1A" w:rsidRPr="00D0333D">
        <w:rPr>
          <w:rFonts w:ascii="Arial" w:hAnsi="Arial" w:cs="Arial"/>
          <w:color w:val="191919"/>
          <w:sz w:val="22"/>
          <w:szCs w:val="22"/>
        </w:rPr>
        <w:t xml:space="preserve">real estate prices. </w:t>
      </w:r>
      <w:r w:rsidR="00D0333D">
        <w:rPr>
          <w:rFonts w:ascii="Arial" w:hAnsi="Arial" w:cs="Arial"/>
          <w:color w:val="191919"/>
          <w:sz w:val="22"/>
          <w:szCs w:val="22"/>
        </w:rPr>
        <w:t xml:space="preserve">Options for housing include, remote housing with shuttle systems to and from campus. All options and ideas </w:t>
      </w:r>
      <w:r w:rsidR="00D0333D">
        <w:rPr>
          <w:rFonts w:ascii="Arial" w:hAnsi="Arial" w:cs="Arial"/>
          <w:color w:val="191919"/>
          <w:sz w:val="22"/>
          <w:szCs w:val="22"/>
        </w:rPr>
        <w:lastRenderedPageBreak/>
        <w:t>are welcome and there is a student housing taskforce being developed that will explore these options. Chairperson Dilks</w:t>
      </w:r>
      <w:r w:rsidR="00074B1A" w:rsidRPr="00D0333D">
        <w:rPr>
          <w:rFonts w:ascii="Arial" w:hAnsi="Arial" w:cs="Arial"/>
          <w:color w:val="191919"/>
          <w:sz w:val="22"/>
          <w:szCs w:val="22"/>
        </w:rPr>
        <w:t xml:space="preserve"> </w:t>
      </w:r>
      <w:r w:rsidR="00D0333D">
        <w:rPr>
          <w:rFonts w:ascii="Arial" w:hAnsi="Arial" w:cs="Arial"/>
          <w:color w:val="191919"/>
          <w:sz w:val="22"/>
          <w:szCs w:val="22"/>
        </w:rPr>
        <w:t>recommends Joy Swallow from Urban Planning to join the taskforce.</w:t>
      </w:r>
    </w:p>
    <w:p w14:paraId="56043816" w14:textId="1EBDA715" w:rsidR="00220DBA" w:rsidRDefault="00D0333D" w:rsidP="00220DB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r>
      <w:proofErr w:type="spellStart"/>
      <w:r>
        <w:rPr>
          <w:rFonts w:ascii="Arial" w:hAnsi="Arial" w:cs="Arial"/>
          <w:color w:val="191919"/>
          <w:sz w:val="22"/>
          <w:szCs w:val="22"/>
        </w:rPr>
        <w:t>Verus</w:t>
      </w:r>
      <w:proofErr w:type="spellEnd"/>
      <w:r>
        <w:rPr>
          <w:rFonts w:ascii="Arial" w:hAnsi="Arial" w:cs="Arial"/>
          <w:color w:val="191919"/>
          <w:sz w:val="22"/>
          <w:szCs w:val="22"/>
        </w:rPr>
        <w:t xml:space="preserve"> is trying to do a risk balance approach with regards to UM System finances. According to </w:t>
      </w:r>
      <w:proofErr w:type="spellStart"/>
      <w:r>
        <w:rPr>
          <w:rFonts w:ascii="Arial" w:hAnsi="Arial" w:cs="Arial"/>
          <w:color w:val="191919"/>
          <w:sz w:val="22"/>
          <w:szCs w:val="22"/>
        </w:rPr>
        <w:t>Verus</w:t>
      </w:r>
      <w:proofErr w:type="spellEnd"/>
      <w:r>
        <w:rPr>
          <w:rFonts w:ascii="Arial" w:hAnsi="Arial" w:cs="Arial"/>
          <w:color w:val="191919"/>
          <w:sz w:val="22"/>
          <w:szCs w:val="22"/>
        </w:rPr>
        <w:t xml:space="preserve">, the </w:t>
      </w:r>
      <w:r w:rsidR="00D803C2">
        <w:rPr>
          <w:rFonts w:ascii="Arial" w:hAnsi="Arial" w:cs="Arial"/>
          <w:color w:val="191919"/>
          <w:sz w:val="22"/>
          <w:szCs w:val="22"/>
        </w:rPr>
        <w:t>ten-year</w:t>
      </w:r>
      <w:r>
        <w:rPr>
          <w:rFonts w:ascii="Arial" w:hAnsi="Arial" w:cs="Arial"/>
          <w:color w:val="191919"/>
          <w:sz w:val="22"/>
          <w:szCs w:val="22"/>
        </w:rPr>
        <w:t xml:space="preserve"> </w:t>
      </w:r>
      <w:r w:rsidR="00875A31">
        <w:rPr>
          <w:rFonts w:ascii="Arial" w:hAnsi="Arial" w:cs="Arial"/>
          <w:color w:val="191919"/>
          <w:sz w:val="22"/>
          <w:szCs w:val="22"/>
        </w:rPr>
        <w:t>b</w:t>
      </w:r>
      <w:r>
        <w:rPr>
          <w:rFonts w:ascii="Arial" w:hAnsi="Arial" w:cs="Arial"/>
          <w:color w:val="191919"/>
          <w:sz w:val="22"/>
          <w:szCs w:val="22"/>
        </w:rPr>
        <w:t xml:space="preserve">ull market will not be sustained and there will be a downturn, therefore they are doing risk management to offset the potential damage that may occur when the </w:t>
      </w:r>
      <w:r w:rsidR="00875A31">
        <w:rPr>
          <w:rFonts w:ascii="Arial" w:hAnsi="Arial" w:cs="Arial"/>
          <w:color w:val="191919"/>
          <w:sz w:val="22"/>
          <w:szCs w:val="22"/>
        </w:rPr>
        <w:t>b</w:t>
      </w:r>
      <w:r>
        <w:rPr>
          <w:rFonts w:ascii="Arial" w:hAnsi="Arial" w:cs="Arial"/>
          <w:color w:val="191919"/>
          <w:sz w:val="22"/>
          <w:szCs w:val="22"/>
        </w:rPr>
        <w:t>ull market comes to an end. In two-three years, UM System may not do as well financially as our peers, but we will survive when the market down</w:t>
      </w:r>
      <w:r w:rsidR="00241C24">
        <w:rPr>
          <w:rFonts w:ascii="Arial" w:hAnsi="Arial" w:cs="Arial"/>
          <w:color w:val="191919"/>
          <w:sz w:val="22"/>
          <w:szCs w:val="22"/>
        </w:rPr>
        <w:t>turn</w:t>
      </w:r>
      <w:r>
        <w:rPr>
          <w:rFonts w:ascii="Arial" w:hAnsi="Arial" w:cs="Arial"/>
          <w:color w:val="191919"/>
          <w:sz w:val="22"/>
          <w:szCs w:val="22"/>
        </w:rPr>
        <w:t xml:space="preserve"> happens and</w:t>
      </w:r>
      <w:r w:rsidR="009B61F4">
        <w:rPr>
          <w:rFonts w:ascii="Arial" w:hAnsi="Arial" w:cs="Arial"/>
          <w:color w:val="191919"/>
          <w:sz w:val="22"/>
          <w:szCs w:val="22"/>
        </w:rPr>
        <w:t>, potentially,</w:t>
      </w:r>
      <w:r>
        <w:rPr>
          <w:rFonts w:ascii="Arial" w:hAnsi="Arial" w:cs="Arial"/>
          <w:color w:val="191919"/>
          <w:sz w:val="22"/>
          <w:szCs w:val="22"/>
        </w:rPr>
        <w:t xml:space="preserve"> will do better than our peers in the long run. UM System Finance discussed a revenue growth model for all four universities. </w:t>
      </w:r>
      <w:r w:rsidR="009B61F4">
        <w:rPr>
          <w:rFonts w:ascii="Arial" w:hAnsi="Arial" w:cs="Arial"/>
          <w:color w:val="191919"/>
          <w:sz w:val="22"/>
          <w:szCs w:val="22"/>
        </w:rPr>
        <w:t>According to VP Ryan Rapp, t</w:t>
      </w:r>
      <w:r w:rsidR="00D803C2">
        <w:rPr>
          <w:rFonts w:ascii="Arial" w:hAnsi="Arial" w:cs="Arial"/>
          <w:color w:val="191919"/>
          <w:sz w:val="22"/>
          <w:szCs w:val="22"/>
        </w:rPr>
        <w:t>he universities are moving away from the cutting base</w:t>
      </w:r>
      <w:r w:rsidR="009B61F4">
        <w:rPr>
          <w:rFonts w:ascii="Arial" w:hAnsi="Arial" w:cs="Arial"/>
          <w:color w:val="191919"/>
          <w:sz w:val="22"/>
          <w:szCs w:val="22"/>
        </w:rPr>
        <w:t>d</w:t>
      </w:r>
      <w:r w:rsidR="00D803C2">
        <w:rPr>
          <w:rFonts w:ascii="Arial" w:hAnsi="Arial" w:cs="Arial"/>
          <w:color w:val="191919"/>
          <w:sz w:val="22"/>
          <w:szCs w:val="22"/>
        </w:rPr>
        <w:t xml:space="preserve"> model</w:t>
      </w:r>
      <w:r w:rsidR="00220DBA">
        <w:rPr>
          <w:rFonts w:ascii="Arial" w:hAnsi="Arial" w:cs="Arial"/>
          <w:color w:val="191919"/>
          <w:sz w:val="22"/>
          <w:szCs w:val="22"/>
        </w:rPr>
        <w:t>. The four universities will move toward data driven revenue-based models</w:t>
      </w:r>
      <w:r w:rsidR="009B61F4">
        <w:rPr>
          <w:rFonts w:ascii="Arial" w:hAnsi="Arial" w:cs="Arial"/>
          <w:color w:val="191919"/>
          <w:sz w:val="22"/>
          <w:szCs w:val="22"/>
        </w:rPr>
        <w:t xml:space="preserve"> and will focus on growth rather than cutting</w:t>
      </w:r>
      <w:r w:rsidR="00220DBA">
        <w:rPr>
          <w:rFonts w:ascii="Arial" w:hAnsi="Arial" w:cs="Arial"/>
          <w:color w:val="191919"/>
          <w:sz w:val="22"/>
          <w:szCs w:val="22"/>
        </w:rPr>
        <w:t>.</w:t>
      </w:r>
      <w:r w:rsidR="00220DBA">
        <w:rPr>
          <w:rFonts w:ascii="Arial" w:hAnsi="Arial" w:cs="Arial"/>
          <w:color w:val="191919"/>
          <w:sz w:val="22"/>
          <w:szCs w:val="22"/>
        </w:rPr>
        <w:tab/>
      </w:r>
    </w:p>
    <w:p w14:paraId="07BA30AE" w14:textId="77777777" w:rsidR="009B61F4" w:rsidRDefault="00220DBA" w:rsidP="00220DB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There was approval of a Student Classroom Learning Center at MS&amp;T worth $7.657 million. The</w:t>
      </w:r>
      <w:r w:rsidR="00DE19E8">
        <w:rPr>
          <w:rFonts w:ascii="Arial" w:hAnsi="Arial" w:cs="Arial"/>
          <w:color w:val="191919"/>
          <w:sz w:val="22"/>
          <w:szCs w:val="22"/>
        </w:rPr>
        <w:t xml:space="preserve"> Translational</w:t>
      </w:r>
      <w:r>
        <w:rPr>
          <w:rFonts w:ascii="Arial" w:hAnsi="Arial" w:cs="Arial"/>
          <w:color w:val="191919"/>
          <w:sz w:val="22"/>
          <w:szCs w:val="22"/>
        </w:rPr>
        <w:t xml:space="preserve"> Precision Medical Complex at UM Columbia was also approved</w:t>
      </w:r>
      <w:r w:rsidR="009C2B16">
        <w:rPr>
          <w:rFonts w:ascii="Arial" w:hAnsi="Arial" w:cs="Arial"/>
          <w:color w:val="191919"/>
          <w:sz w:val="22"/>
          <w:szCs w:val="22"/>
        </w:rPr>
        <w:t>,</w:t>
      </w:r>
      <w:r>
        <w:rPr>
          <w:rFonts w:ascii="Arial" w:hAnsi="Arial" w:cs="Arial"/>
          <w:color w:val="191919"/>
          <w:sz w:val="22"/>
          <w:szCs w:val="22"/>
        </w:rPr>
        <w:t xml:space="preserve"> costing $220</w:t>
      </w:r>
      <w:r w:rsidR="00DE19E8">
        <w:rPr>
          <w:rFonts w:ascii="Arial" w:hAnsi="Arial" w:cs="Arial"/>
          <w:color w:val="191919"/>
          <w:sz w:val="22"/>
          <w:szCs w:val="22"/>
        </w:rPr>
        <w:t xml:space="preserve">,800,000 with funding to be determined. </w:t>
      </w:r>
    </w:p>
    <w:p w14:paraId="6508F0C5" w14:textId="493E8522" w:rsidR="00220DBA" w:rsidRDefault="00DE19E8" w:rsidP="00C56F7E">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Chairperson Dilks discusses the resolution the </w:t>
      </w:r>
      <w:proofErr w:type="spellStart"/>
      <w:r>
        <w:rPr>
          <w:rFonts w:ascii="Arial" w:hAnsi="Arial" w:cs="Arial"/>
          <w:color w:val="191919"/>
          <w:sz w:val="22"/>
          <w:szCs w:val="22"/>
        </w:rPr>
        <w:t>BoC</w:t>
      </w:r>
      <w:proofErr w:type="spellEnd"/>
      <w:r>
        <w:rPr>
          <w:rFonts w:ascii="Arial" w:hAnsi="Arial" w:cs="Arial"/>
          <w:color w:val="191919"/>
          <w:sz w:val="22"/>
          <w:szCs w:val="22"/>
        </w:rPr>
        <w:t xml:space="preserve"> passed reaffirming commitment to excellence in research. The document is currently </w:t>
      </w:r>
      <w:r w:rsidR="00C221F3">
        <w:rPr>
          <w:rFonts w:ascii="Arial" w:hAnsi="Arial" w:cs="Arial"/>
          <w:color w:val="191919"/>
          <w:sz w:val="22"/>
          <w:szCs w:val="22"/>
        </w:rPr>
        <w:t>o</w:t>
      </w:r>
      <w:r>
        <w:rPr>
          <w:rFonts w:ascii="Arial" w:hAnsi="Arial" w:cs="Arial"/>
          <w:color w:val="191919"/>
          <w:sz w:val="22"/>
          <w:szCs w:val="22"/>
        </w:rPr>
        <w:t>n the Faculty Senate website. Senators bring up issues with MU meaning all four universities versus just the Columbia campus due to discrepancies in the resolution document and the name change of the Columbia camp</w:t>
      </w:r>
      <w:r w:rsidR="004E1557">
        <w:rPr>
          <w:rFonts w:ascii="Arial" w:hAnsi="Arial" w:cs="Arial"/>
          <w:color w:val="191919"/>
          <w:sz w:val="22"/>
          <w:szCs w:val="22"/>
        </w:rPr>
        <w:t>us. The IFC will further investigate this matter.</w:t>
      </w:r>
    </w:p>
    <w:p w14:paraId="0F329BC5" w14:textId="77777777" w:rsidR="009B61F4" w:rsidRDefault="00AC41D6" w:rsidP="00D13182">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The virtual groundbreaking video for the SCE research center is currently on the Faculty Senate website. Also, </w:t>
      </w:r>
      <w:r w:rsidRPr="00AC41D6">
        <w:rPr>
          <w:rFonts w:ascii="Arial" w:hAnsi="Arial" w:cs="Arial"/>
          <w:color w:val="191919"/>
          <w:sz w:val="22"/>
          <w:szCs w:val="22"/>
        </w:rPr>
        <w:t>Dr. Kun</w:t>
      </w:r>
      <w:r>
        <w:rPr>
          <w:rFonts w:ascii="Arial" w:hAnsi="Arial" w:cs="Arial"/>
          <w:color w:val="191919"/>
          <w:sz w:val="22"/>
          <w:szCs w:val="22"/>
        </w:rPr>
        <w:t xml:space="preserve"> </w:t>
      </w:r>
      <w:r w:rsidRPr="00AC41D6">
        <w:rPr>
          <w:rFonts w:ascii="Arial" w:hAnsi="Arial" w:cs="Arial"/>
          <w:color w:val="191919"/>
          <w:sz w:val="22"/>
          <w:szCs w:val="22"/>
        </w:rPr>
        <w:t>Cheng</w:t>
      </w:r>
      <w:r>
        <w:rPr>
          <w:rFonts w:ascii="Arial" w:hAnsi="Arial" w:cs="Arial"/>
          <w:color w:val="191919"/>
          <w:sz w:val="22"/>
          <w:szCs w:val="22"/>
        </w:rPr>
        <w:t xml:space="preserve"> of SOP</w:t>
      </w:r>
      <w:r w:rsidRPr="00AC41D6">
        <w:rPr>
          <w:rFonts w:ascii="Arial" w:hAnsi="Arial" w:cs="Arial"/>
          <w:color w:val="191919"/>
          <w:sz w:val="22"/>
          <w:szCs w:val="22"/>
        </w:rPr>
        <w:t xml:space="preserve"> received a $3.53 million NIH grant for prostate cancer</w:t>
      </w:r>
      <w:r>
        <w:rPr>
          <w:rFonts w:ascii="Arial" w:hAnsi="Arial" w:cs="Arial"/>
          <w:color w:val="191919"/>
          <w:sz w:val="22"/>
          <w:szCs w:val="22"/>
        </w:rPr>
        <w:t xml:space="preserve"> and liver fibrosis</w:t>
      </w:r>
      <w:r w:rsidRPr="00AC41D6">
        <w:rPr>
          <w:rFonts w:ascii="Arial" w:hAnsi="Arial" w:cs="Arial"/>
          <w:color w:val="191919"/>
          <w:sz w:val="22"/>
          <w:szCs w:val="22"/>
        </w:rPr>
        <w:t xml:space="preserve"> research. </w:t>
      </w:r>
    </w:p>
    <w:p w14:paraId="0D2C1FBE" w14:textId="011B60E5" w:rsidR="00031289" w:rsidRPr="00D13182" w:rsidRDefault="00AC41D6" w:rsidP="00C56F7E">
      <w:pPr>
        <w:pStyle w:val="ListParagraph"/>
        <w:widowControl w:val="0"/>
        <w:autoSpaceDE w:val="0"/>
        <w:autoSpaceDN w:val="0"/>
        <w:adjustRightInd w:val="0"/>
        <w:ind w:firstLine="720"/>
        <w:rPr>
          <w:rFonts w:ascii="Arial" w:hAnsi="Arial" w:cs="Arial"/>
          <w:color w:val="191919"/>
          <w:sz w:val="22"/>
          <w:szCs w:val="22"/>
        </w:rPr>
      </w:pPr>
      <w:r w:rsidRPr="00AC41D6">
        <w:rPr>
          <w:rFonts w:ascii="Arial" w:hAnsi="Arial" w:cs="Arial"/>
          <w:color w:val="191919"/>
          <w:sz w:val="22"/>
          <w:szCs w:val="22"/>
        </w:rPr>
        <w:t xml:space="preserve">Senators share that both large and small grants </w:t>
      </w:r>
      <w:r>
        <w:rPr>
          <w:rFonts w:ascii="Arial" w:hAnsi="Arial" w:cs="Arial"/>
          <w:color w:val="191919"/>
          <w:sz w:val="22"/>
          <w:szCs w:val="22"/>
        </w:rPr>
        <w:t>earned by faculty should be celebrated</w:t>
      </w:r>
      <w:r w:rsidR="009B61F4">
        <w:rPr>
          <w:rFonts w:ascii="Arial" w:hAnsi="Arial" w:cs="Arial"/>
          <w:color w:val="191919"/>
          <w:sz w:val="22"/>
          <w:szCs w:val="22"/>
        </w:rPr>
        <w:t xml:space="preserve"> because many faculty across the university, especially in </w:t>
      </w:r>
      <w:r w:rsidR="007F30D1">
        <w:rPr>
          <w:rFonts w:ascii="Arial" w:hAnsi="Arial" w:cs="Arial"/>
          <w:color w:val="191919"/>
          <w:sz w:val="22"/>
          <w:szCs w:val="22"/>
        </w:rPr>
        <w:t>Arts, Humanities, and Social Sciences do research that is funded with relatively small grants but with relatively major impacts on teaching and community service</w:t>
      </w:r>
      <w:r>
        <w:rPr>
          <w:rFonts w:ascii="Arial" w:hAnsi="Arial" w:cs="Arial"/>
          <w:color w:val="191919"/>
          <w:sz w:val="22"/>
          <w:szCs w:val="22"/>
        </w:rPr>
        <w:t>. Every 120 students brought to campus, brings $1 million/year and therefore any UMKC exposure, whether large or small</w:t>
      </w:r>
      <w:r w:rsidR="00C221F3">
        <w:rPr>
          <w:rFonts w:ascii="Arial" w:hAnsi="Arial" w:cs="Arial"/>
          <w:color w:val="191919"/>
          <w:sz w:val="22"/>
          <w:szCs w:val="22"/>
        </w:rPr>
        <w:t>,</w:t>
      </w:r>
      <w:r>
        <w:rPr>
          <w:rFonts w:ascii="Arial" w:hAnsi="Arial" w:cs="Arial"/>
          <w:color w:val="191919"/>
          <w:sz w:val="22"/>
          <w:szCs w:val="22"/>
        </w:rPr>
        <w:t xml:space="preserve"> can attract students and increase enrollment.</w:t>
      </w:r>
      <w:r w:rsidR="00997B40">
        <w:rPr>
          <w:rFonts w:ascii="Arial" w:hAnsi="Arial" w:cs="Arial"/>
          <w:color w:val="191919"/>
          <w:sz w:val="22"/>
          <w:szCs w:val="22"/>
        </w:rPr>
        <w:t xml:space="preserve"> Chairperson Dilks will be meeting with Anne </w:t>
      </w:r>
      <w:proofErr w:type="spellStart"/>
      <w:r w:rsidR="00997B40">
        <w:rPr>
          <w:rFonts w:ascii="Arial" w:hAnsi="Arial" w:cs="Arial"/>
          <w:color w:val="191919"/>
          <w:sz w:val="22"/>
          <w:szCs w:val="22"/>
        </w:rPr>
        <w:t>Spenner</w:t>
      </w:r>
      <w:proofErr w:type="spellEnd"/>
      <w:r w:rsidR="00997B40">
        <w:rPr>
          <w:rFonts w:ascii="Arial" w:hAnsi="Arial" w:cs="Arial"/>
          <w:color w:val="191919"/>
          <w:sz w:val="22"/>
          <w:szCs w:val="22"/>
        </w:rPr>
        <w:t xml:space="preserve"> to discuss increased publicity of faculty accomplishments</w:t>
      </w:r>
      <w:r w:rsidR="008559E6">
        <w:rPr>
          <w:rFonts w:ascii="Arial" w:hAnsi="Arial" w:cs="Arial"/>
          <w:color w:val="191919"/>
          <w:sz w:val="22"/>
          <w:szCs w:val="22"/>
        </w:rPr>
        <w:t xml:space="preserve"> (citations, research, book publications, etc.)</w:t>
      </w:r>
      <w:r w:rsidR="00997B40">
        <w:rPr>
          <w:rFonts w:ascii="Arial" w:hAnsi="Arial" w:cs="Arial"/>
          <w:color w:val="191919"/>
          <w:sz w:val="22"/>
          <w:szCs w:val="22"/>
        </w:rPr>
        <w:t xml:space="preserve">. The more that </w:t>
      </w:r>
      <w:r w:rsidR="00C221F3">
        <w:rPr>
          <w:rFonts w:ascii="Arial" w:hAnsi="Arial" w:cs="Arial"/>
          <w:color w:val="191919"/>
          <w:sz w:val="22"/>
          <w:szCs w:val="22"/>
        </w:rPr>
        <w:t xml:space="preserve">the </w:t>
      </w:r>
      <w:r w:rsidR="00997B40">
        <w:rPr>
          <w:rFonts w:ascii="Arial" w:hAnsi="Arial" w:cs="Arial"/>
          <w:color w:val="191919"/>
          <w:sz w:val="22"/>
          <w:szCs w:val="22"/>
        </w:rPr>
        <w:t>faculty is engaged with the campus</w:t>
      </w:r>
      <w:r w:rsidR="008559E6">
        <w:rPr>
          <w:rFonts w:ascii="Arial" w:hAnsi="Arial" w:cs="Arial"/>
          <w:color w:val="191919"/>
          <w:sz w:val="22"/>
          <w:szCs w:val="22"/>
        </w:rPr>
        <w:t>, the more attractive UMKC can look in terms of recruitment and engagement with the community.</w:t>
      </w:r>
    </w:p>
    <w:p w14:paraId="1AE176D5" w14:textId="5641B659" w:rsidR="004F5443" w:rsidRDefault="00031289" w:rsidP="00657655">
      <w:pPr>
        <w:pStyle w:val="ListParagraph"/>
        <w:widowControl w:val="0"/>
        <w:numPr>
          <w:ilvl w:val="0"/>
          <w:numId w:val="5"/>
        </w:numPr>
        <w:autoSpaceDE w:val="0"/>
        <w:autoSpaceDN w:val="0"/>
        <w:adjustRightInd w:val="0"/>
        <w:rPr>
          <w:rFonts w:ascii="Arial" w:hAnsi="Arial" w:cs="Arial"/>
          <w:b/>
          <w:color w:val="191919"/>
          <w:sz w:val="22"/>
          <w:szCs w:val="22"/>
        </w:rPr>
      </w:pPr>
      <w:r>
        <w:rPr>
          <w:rFonts w:ascii="Arial" w:hAnsi="Arial" w:cs="Arial"/>
          <w:b/>
          <w:color w:val="191919"/>
          <w:sz w:val="22"/>
          <w:szCs w:val="22"/>
        </w:rPr>
        <w:t xml:space="preserve"> </w:t>
      </w:r>
      <w:r w:rsidR="004F5443" w:rsidRPr="00657655">
        <w:rPr>
          <w:rFonts w:ascii="Arial" w:hAnsi="Arial" w:cs="Arial"/>
          <w:b/>
          <w:color w:val="191919"/>
          <w:sz w:val="22"/>
          <w:szCs w:val="22"/>
        </w:rPr>
        <w:t>CAS presentation on Gen Ed 2.0 [20 minutes] – Shannon Jackson</w:t>
      </w:r>
    </w:p>
    <w:p w14:paraId="1088EF8F" w14:textId="575F6DE5" w:rsidR="0085400B" w:rsidRDefault="00AC41D6" w:rsidP="00C56F7E">
      <w:pPr>
        <w:pStyle w:val="ListParagraph"/>
        <w:widowControl w:val="0"/>
        <w:tabs>
          <w:tab w:val="left" w:pos="6675"/>
        </w:tabs>
        <w:autoSpaceDE w:val="0"/>
        <w:autoSpaceDN w:val="0"/>
        <w:adjustRightInd w:val="0"/>
        <w:rPr>
          <w:rFonts w:ascii="Arial" w:hAnsi="Arial" w:cs="Arial"/>
          <w:color w:val="191919"/>
          <w:sz w:val="22"/>
          <w:szCs w:val="22"/>
        </w:rPr>
      </w:pPr>
      <w:r w:rsidRPr="00AC41D6">
        <w:rPr>
          <w:rFonts w:ascii="Arial" w:hAnsi="Arial" w:cs="Arial"/>
          <w:color w:val="191919"/>
          <w:sz w:val="22"/>
          <w:szCs w:val="22"/>
        </w:rPr>
        <w:t>Sha</w:t>
      </w:r>
      <w:r w:rsidR="00AA5758">
        <w:rPr>
          <w:rFonts w:ascii="Arial" w:hAnsi="Arial" w:cs="Arial"/>
          <w:color w:val="191919"/>
          <w:sz w:val="22"/>
          <w:szCs w:val="22"/>
        </w:rPr>
        <w:t>nn</w:t>
      </w:r>
      <w:r w:rsidRPr="00AC41D6">
        <w:rPr>
          <w:rFonts w:ascii="Arial" w:hAnsi="Arial" w:cs="Arial"/>
          <w:color w:val="191919"/>
          <w:sz w:val="22"/>
          <w:szCs w:val="22"/>
        </w:rPr>
        <w:t>on Jackson gives</w:t>
      </w:r>
      <w:r>
        <w:rPr>
          <w:rFonts w:ascii="Arial" w:hAnsi="Arial" w:cs="Arial"/>
          <w:color w:val="191919"/>
          <w:sz w:val="22"/>
          <w:szCs w:val="22"/>
        </w:rPr>
        <w:t xml:space="preserve"> a presentation on Gen Ed </w:t>
      </w:r>
      <w:r w:rsidR="00D13182">
        <w:rPr>
          <w:rFonts w:ascii="Arial" w:hAnsi="Arial" w:cs="Arial"/>
          <w:color w:val="191919"/>
          <w:sz w:val="22"/>
          <w:szCs w:val="22"/>
        </w:rPr>
        <w:t xml:space="preserve">2.0. The presentation is currently on the Faculty Senate website. Specific introductory courses have been removed from Gen Ed 2.0 to address the issues brought up by Professor Nathan </w:t>
      </w:r>
      <w:proofErr w:type="spellStart"/>
      <w:r w:rsidR="00D13182">
        <w:rPr>
          <w:rFonts w:ascii="Arial" w:hAnsi="Arial" w:cs="Arial"/>
          <w:color w:val="191919"/>
          <w:sz w:val="22"/>
          <w:szCs w:val="22"/>
        </w:rPr>
        <w:t>Oyler</w:t>
      </w:r>
      <w:proofErr w:type="spellEnd"/>
      <w:r w:rsidR="00D13182">
        <w:rPr>
          <w:rFonts w:ascii="Arial" w:hAnsi="Arial" w:cs="Arial"/>
          <w:color w:val="191919"/>
          <w:sz w:val="22"/>
          <w:szCs w:val="22"/>
        </w:rPr>
        <w:t xml:space="preserve">, which include </w:t>
      </w:r>
      <w:r w:rsidR="00C56F7E">
        <w:rPr>
          <w:rFonts w:ascii="Arial" w:hAnsi="Arial" w:cs="Arial"/>
          <w:color w:val="191919"/>
          <w:sz w:val="22"/>
          <w:szCs w:val="22"/>
        </w:rPr>
        <w:t>G</w:t>
      </w:r>
      <w:r w:rsidR="00D13182">
        <w:rPr>
          <w:rFonts w:ascii="Arial" w:hAnsi="Arial" w:cs="Arial"/>
          <w:color w:val="191919"/>
          <w:sz w:val="22"/>
          <w:szCs w:val="22"/>
        </w:rPr>
        <w:t xml:space="preserve">en </w:t>
      </w:r>
      <w:r w:rsidR="00C56F7E">
        <w:rPr>
          <w:rFonts w:ascii="Arial" w:hAnsi="Arial" w:cs="Arial"/>
          <w:color w:val="191919"/>
          <w:sz w:val="22"/>
          <w:szCs w:val="22"/>
        </w:rPr>
        <w:t>E</w:t>
      </w:r>
      <w:r w:rsidR="00D13182">
        <w:rPr>
          <w:rFonts w:ascii="Arial" w:hAnsi="Arial" w:cs="Arial"/>
          <w:color w:val="191919"/>
          <w:sz w:val="22"/>
          <w:szCs w:val="22"/>
        </w:rPr>
        <w:t>d courses focusing on SLOs</w:t>
      </w:r>
      <w:r w:rsidR="0085400B">
        <w:rPr>
          <w:rFonts w:ascii="Arial" w:hAnsi="Arial" w:cs="Arial"/>
          <w:color w:val="191919"/>
          <w:sz w:val="22"/>
          <w:szCs w:val="22"/>
        </w:rPr>
        <w:t xml:space="preserve">, </w:t>
      </w:r>
      <w:r w:rsidR="00C56F7E">
        <w:rPr>
          <w:rFonts w:ascii="Arial" w:hAnsi="Arial" w:cs="Arial"/>
          <w:color w:val="191919"/>
          <w:sz w:val="22"/>
          <w:szCs w:val="22"/>
        </w:rPr>
        <w:t>c</w:t>
      </w:r>
      <w:r w:rsidR="0085400B">
        <w:rPr>
          <w:rFonts w:ascii="Arial" w:hAnsi="Arial" w:cs="Arial"/>
          <w:color w:val="191919"/>
          <w:sz w:val="22"/>
          <w:szCs w:val="22"/>
        </w:rPr>
        <w:t xml:space="preserve">ourses remaining “general”, and eliminating double counting credits. Some </w:t>
      </w:r>
      <w:r w:rsidR="0085400B" w:rsidRPr="0085400B">
        <w:rPr>
          <w:rFonts w:ascii="Arial" w:hAnsi="Arial" w:cs="Arial"/>
          <w:color w:val="191919"/>
          <w:sz w:val="22"/>
          <w:szCs w:val="22"/>
        </w:rPr>
        <w:t xml:space="preserve">unanticipated consequences of removing </w:t>
      </w:r>
      <w:r w:rsidR="0085400B">
        <w:rPr>
          <w:rFonts w:ascii="Arial" w:hAnsi="Arial" w:cs="Arial"/>
          <w:color w:val="191919"/>
          <w:sz w:val="22"/>
          <w:szCs w:val="22"/>
        </w:rPr>
        <w:t>in</w:t>
      </w:r>
      <w:r w:rsidR="0085400B" w:rsidRPr="0085400B">
        <w:rPr>
          <w:rFonts w:ascii="Arial" w:hAnsi="Arial" w:cs="Arial"/>
          <w:color w:val="191919"/>
          <w:sz w:val="22"/>
          <w:szCs w:val="22"/>
        </w:rPr>
        <w:t>tro/required courses from UMKC’s “native” Gen Ed 2.0</w:t>
      </w:r>
      <w:r w:rsidR="0085400B">
        <w:rPr>
          <w:rFonts w:ascii="Arial" w:hAnsi="Arial" w:cs="Arial"/>
          <w:color w:val="191919"/>
          <w:sz w:val="22"/>
          <w:szCs w:val="22"/>
        </w:rPr>
        <w:t xml:space="preserve"> include: e</w:t>
      </w:r>
      <w:r w:rsidR="0085400B" w:rsidRPr="0085400B">
        <w:rPr>
          <w:rFonts w:ascii="Arial" w:hAnsi="Arial" w:cs="Arial"/>
          <w:color w:val="191919"/>
          <w:sz w:val="22"/>
          <w:szCs w:val="22"/>
        </w:rPr>
        <w:t>limination of broad exposure to less visible disciplines</w:t>
      </w:r>
      <w:r w:rsidR="0085400B">
        <w:rPr>
          <w:rFonts w:ascii="Arial" w:hAnsi="Arial" w:cs="Arial"/>
          <w:color w:val="191919"/>
          <w:sz w:val="22"/>
          <w:szCs w:val="22"/>
        </w:rPr>
        <w:t>; r</w:t>
      </w:r>
      <w:r w:rsidR="0085400B" w:rsidRPr="0085400B">
        <w:rPr>
          <w:rFonts w:ascii="Arial" w:hAnsi="Arial" w:cs="Arial"/>
          <w:color w:val="191919"/>
          <w:sz w:val="22"/>
          <w:szCs w:val="22"/>
        </w:rPr>
        <w:t>eduction of majors in less visible disciplines</w:t>
      </w:r>
      <w:r w:rsidR="0085400B">
        <w:rPr>
          <w:rFonts w:ascii="Arial" w:hAnsi="Arial" w:cs="Arial"/>
          <w:color w:val="191919"/>
          <w:sz w:val="22"/>
          <w:szCs w:val="22"/>
        </w:rPr>
        <w:t>; l</w:t>
      </w:r>
      <w:r w:rsidR="0085400B" w:rsidRPr="0085400B">
        <w:rPr>
          <w:rFonts w:ascii="Arial" w:hAnsi="Arial" w:cs="Arial"/>
          <w:color w:val="191919"/>
          <w:sz w:val="22"/>
          <w:szCs w:val="22"/>
        </w:rPr>
        <w:t>ess buy-in from faculty</w:t>
      </w:r>
      <w:r w:rsidR="00C221F3">
        <w:rPr>
          <w:rFonts w:ascii="Arial" w:hAnsi="Arial" w:cs="Arial"/>
          <w:color w:val="191919"/>
          <w:sz w:val="22"/>
          <w:szCs w:val="22"/>
        </w:rPr>
        <w:t xml:space="preserve"> (</w:t>
      </w:r>
      <w:r w:rsidR="0085400B" w:rsidRPr="0085400B">
        <w:rPr>
          <w:rFonts w:ascii="Arial" w:hAnsi="Arial" w:cs="Arial"/>
          <w:color w:val="191919"/>
          <w:sz w:val="22"/>
          <w:szCs w:val="22"/>
        </w:rPr>
        <w:t>many will choose to articulate their courses with State core (42</w:t>
      </w:r>
      <w:r w:rsidR="0085400B">
        <w:rPr>
          <w:rFonts w:ascii="Arial" w:hAnsi="Arial" w:cs="Arial"/>
          <w:color w:val="191919"/>
          <w:sz w:val="22"/>
          <w:szCs w:val="22"/>
        </w:rPr>
        <w:t xml:space="preserve"> credits</w:t>
      </w:r>
      <w:r w:rsidR="0085400B" w:rsidRPr="0085400B">
        <w:rPr>
          <w:rFonts w:ascii="Arial" w:hAnsi="Arial" w:cs="Arial"/>
          <w:color w:val="191919"/>
          <w:sz w:val="22"/>
          <w:szCs w:val="22"/>
        </w:rPr>
        <w:t>) rather than participate in UMKC program</w:t>
      </w:r>
      <w:r w:rsidR="00C221F3">
        <w:rPr>
          <w:rFonts w:ascii="Arial" w:hAnsi="Arial" w:cs="Arial"/>
          <w:color w:val="191919"/>
          <w:sz w:val="22"/>
          <w:szCs w:val="22"/>
        </w:rPr>
        <w:t>)</w:t>
      </w:r>
      <w:r w:rsidR="0085400B">
        <w:rPr>
          <w:rFonts w:ascii="Arial" w:hAnsi="Arial" w:cs="Arial"/>
          <w:color w:val="191919"/>
          <w:sz w:val="22"/>
          <w:szCs w:val="22"/>
        </w:rPr>
        <w:t>; s</w:t>
      </w:r>
      <w:r w:rsidR="0085400B" w:rsidRPr="0085400B">
        <w:rPr>
          <w:rFonts w:ascii="Arial" w:hAnsi="Arial" w:cs="Arial"/>
          <w:color w:val="191919"/>
          <w:sz w:val="22"/>
          <w:szCs w:val="22"/>
        </w:rPr>
        <w:t>tate core potentially lowers the standards for Gen Ed requirements by making them interchangeable across all institutions of higher ed</w:t>
      </w:r>
      <w:r w:rsidR="0085400B">
        <w:rPr>
          <w:rFonts w:ascii="Arial" w:hAnsi="Arial" w:cs="Arial"/>
          <w:color w:val="191919"/>
          <w:sz w:val="22"/>
          <w:szCs w:val="22"/>
        </w:rPr>
        <w:t xml:space="preserve">. </w:t>
      </w:r>
      <w:r w:rsidR="0085400B" w:rsidRPr="0085400B">
        <w:rPr>
          <w:rFonts w:ascii="Arial" w:hAnsi="Arial" w:cs="Arial"/>
          <w:color w:val="191919"/>
          <w:sz w:val="22"/>
          <w:szCs w:val="22"/>
        </w:rPr>
        <w:t>If Gen Ed 2.0 as currently configured is implemente</w:t>
      </w:r>
      <w:r w:rsidR="0085400B">
        <w:rPr>
          <w:rFonts w:ascii="Arial" w:hAnsi="Arial" w:cs="Arial"/>
          <w:color w:val="191919"/>
          <w:sz w:val="22"/>
          <w:szCs w:val="22"/>
        </w:rPr>
        <w:t>d</w:t>
      </w:r>
      <w:r w:rsidR="008A5006">
        <w:rPr>
          <w:rFonts w:ascii="Arial" w:hAnsi="Arial" w:cs="Arial"/>
          <w:color w:val="191919"/>
          <w:sz w:val="22"/>
          <w:szCs w:val="22"/>
        </w:rPr>
        <w:t>,</w:t>
      </w:r>
      <w:r w:rsidR="0085400B">
        <w:rPr>
          <w:rFonts w:ascii="Arial" w:hAnsi="Arial" w:cs="Arial"/>
          <w:color w:val="191919"/>
          <w:sz w:val="22"/>
          <w:szCs w:val="22"/>
        </w:rPr>
        <w:t xml:space="preserve"> </w:t>
      </w:r>
      <w:r w:rsidR="0085400B" w:rsidRPr="0085400B">
        <w:rPr>
          <w:rFonts w:ascii="Arial" w:hAnsi="Arial" w:cs="Arial"/>
          <w:color w:val="191919"/>
          <w:sz w:val="22"/>
          <w:szCs w:val="22"/>
        </w:rPr>
        <w:t xml:space="preserve">it becomes mathematically impossible for Medical Students to graduate with a BA/MD within six years. </w:t>
      </w:r>
      <w:r w:rsidR="0085400B">
        <w:rPr>
          <w:rFonts w:ascii="Arial" w:hAnsi="Arial" w:cs="Arial"/>
          <w:color w:val="191919"/>
          <w:sz w:val="22"/>
          <w:szCs w:val="22"/>
        </w:rPr>
        <w:t xml:space="preserve">Also, </w:t>
      </w:r>
      <w:r w:rsidR="0085400B" w:rsidRPr="0085400B">
        <w:rPr>
          <w:rFonts w:ascii="Arial" w:hAnsi="Arial" w:cs="Arial"/>
          <w:color w:val="191919"/>
          <w:sz w:val="22"/>
          <w:szCs w:val="22"/>
        </w:rPr>
        <w:t>a "native" student cannot use AP courses to fulfill UMKC Gen Ed credit</w:t>
      </w:r>
      <w:r w:rsidR="0085400B">
        <w:rPr>
          <w:rFonts w:ascii="Arial" w:hAnsi="Arial" w:cs="Arial"/>
          <w:color w:val="191919"/>
          <w:sz w:val="22"/>
          <w:szCs w:val="22"/>
        </w:rPr>
        <w:t xml:space="preserve">s. Moreover, </w:t>
      </w:r>
      <w:r w:rsidR="0085400B" w:rsidRPr="0085400B">
        <w:rPr>
          <w:rFonts w:ascii="Arial" w:hAnsi="Arial" w:cs="Arial"/>
          <w:color w:val="191919"/>
          <w:sz w:val="22"/>
          <w:szCs w:val="22"/>
        </w:rPr>
        <w:t>a student, who enrolls at UMKC as a first</w:t>
      </w:r>
      <w:r w:rsidR="0085400B">
        <w:rPr>
          <w:rFonts w:ascii="Arial" w:hAnsi="Arial" w:cs="Arial"/>
          <w:color w:val="191919"/>
          <w:sz w:val="22"/>
          <w:szCs w:val="22"/>
        </w:rPr>
        <w:t>-</w:t>
      </w:r>
      <w:r w:rsidR="0085400B" w:rsidRPr="0085400B">
        <w:rPr>
          <w:rFonts w:ascii="Arial" w:hAnsi="Arial" w:cs="Arial"/>
          <w:color w:val="191919"/>
          <w:sz w:val="22"/>
          <w:szCs w:val="22"/>
        </w:rPr>
        <w:t>time college student, will be forever bound under the UMKC Gen Ed</w:t>
      </w:r>
      <w:r w:rsidR="0085400B">
        <w:rPr>
          <w:rFonts w:ascii="Arial" w:hAnsi="Arial" w:cs="Arial"/>
          <w:color w:val="191919"/>
          <w:sz w:val="22"/>
          <w:szCs w:val="22"/>
        </w:rPr>
        <w:t xml:space="preserve"> requirements</w:t>
      </w:r>
      <w:r w:rsidR="0085400B" w:rsidRPr="0085400B">
        <w:rPr>
          <w:rFonts w:ascii="Arial" w:hAnsi="Arial" w:cs="Arial"/>
          <w:color w:val="191919"/>
          <w:sz w:val="22"/>
          <w:szCs w:val="22"/>
        </w:rPr>
        <w:t xml:space="preserve"> and will never be allowed to switch to </w:t>
      </w:r>
      <w:r w:rsidR="0085400B">
        <w:rPr>
          <w:rFonts w:ascii="Arial" w:hAnsi="Arial" w:cs="Arial"/>
          <w:color w:val="191919"/>
          <w:sz w:val="22"/>
          <w:szCs w:val="22"/>
        </w:rPr>
        <w:t xml:space="preserve">another </w:t>
      </w:r>
      <w:r w:rsidR="003E1613">
        <w:rPr>
          <w:rFonts w:ascii="Arial" w:hAnsi="Arial" w:cs="Arial"/>
          <w:color w:val="191919"/>
          <w:sz w:val="22"/>
          <w:szCs w:val="22"/>
        </w:rPr>
        <w:t>model (</w:t>
      </w:r>
      <w:r w:rsidR="0085400B" w:rsidRPr="0085400B">
        <w:rPr>
          <w:rFonts w:ascii="Arial" w:hAnsi="Arial" w:cs="Arial"/>
          <w:color w:val="191919"/>
          <w:sz w:val="22"/>
          <w:szCs w:val="22"/>
        </w:rPr>
        <w:t>MOTR42</w:t>
      </w:r>
      <w:r w:rsidR="003E1613">
        <w:rPr>
          <w:rFonts w:ascii="Arial" w:hAnsi="Arial" w:cs="Arial"/>
          <w:color w:val="191919"/>
          <w:sz w:val="22"/>
          <w:szCs w:val="22"/>
        </w:rPr>
        <w:t>)</w:t>
      </w:r>
      <w:r w:rsidR="0085400B" w:rsidRPr="0085400B">
        <w:rPr>
          <w:rFonts w:ascii="Arial" w:hAnsi="Arial" w:cs="Arial"/>
          <w:color w:val="191919"/>
          <w:sz w:val="22"/>
          <w:szCs w:val="22"/>
        </w:rPr>
        <w:t xml:space="preserve">. Even if </w:t>
      </w:r>
      <w:r w:rsidR="0085400B">
        <w:rPr>
          <w:rFonts w:ascii="Arial" w:hAnsi="Arial" w:cs="Arial"/>
          <w:color w:val="191919"/>
          <w:sz w:val="22"/>
          <w:szCs w:val="22"/>
        </w:rPr>
        <w:t>the student</w:t>
      </w:r>
      <w:r w:rsidR="0085400B" w:rsidRPr="0085400B">
        <w:rPr>
          <w:rFonts w:ascii="Arial" w:hAnsi="Arial" w:cs="Arial"/>
          <w:color w:val="191919"/>
          <w:sz w:val="22"/>
          <w:szCs w:val="22"/>
        </w:rPr>
        <w:t xml:space="preserve"> leaves UMKC for a semester and returns, </w:t>
      </w:r>
      <w:r w:rsidR="0085400B">
        <w:rPr>
          <w:rFonts w:ascii="Arial" w:hAnsi="Arial" w:cs="Arial"/>
          <w:color w:val="191919"/>
          <w:sz w:val="22"/>
          <w:szCs w:val="22"/>
        </w:rPr>
        <w:t>the student</w:t>
      </w:r>
      <w:r w:rsidR="0085400B" w:rsidRPr="0085400B">
        <w:rPr>
          <w:rFonts w:ascii="Arial" w:hAnsi="Arial" w:cs="Arial"/>
          <w:color w:val="191919"/>
          <w:sz w:val="22"/>
          <w:szCs w:val="22"/>
        </w:rPr>
        <w:t xml:space="preserve"> will always be bound </w:t>
      </w:r>
      <w:r w:rsidR="0085400B" w:rsidRPr="0085400B">
        <w:rPr>
          <w:rFonts w:ascii="Arial" w:hAnsi="Arial" w:cs="Arial"/>
          <w:color w:val="191919"/>
          <w:sz w:val="22"/>
          <w:szCs w:val="22"/>
        </w:rPr>
        <w:lastRenderedPageBreak/>
        <w:t>by Gen Ed 2.0.</w:t>
      </w:r>
      <w:r w:rsidR="0085400B">
        <w:rPr>
          <w:rFonts w:ascii="Arial" w:hAnsi="Arial" w:cs="Arial"/>
          <w:color w:val="191919"/>
          <w:sz w:val="22"/>
          <w:szCs w:val="22"/>
        </w:rPr>
        <w:t xml:space="preserve"> </w:t>
      </w:r>
      <w:r w:rsidR="0085400B" w:rsidRPr="0085400B">
        <w:rPr>
          <w:rFonts w:ascii="Arial" w:hAnsi="Arial" w:cs="Arial"/>
          <w:color w:val="191919"/>
          <w:sz w:val="22"/>
          <w:szCs w:val="22"/>
        </w:rPr>
        <w:t>By amending the removal of intro/required courses from Gen Ed 2.0, many issues can be resolved.</w:t>
      </w:r>
      <w:r w:rsidR="0085400B">
        <w:rPr>
          <w:rFonts w:ascii="Arial" w:hAnsi="Arial" w:cs="Arial"/>
          <w:color w:val="191919"/>
          <w:sz w:val="22"/>
          <w:szCs w:val="22"/>
        </w:rPr>
        <w:t xml:space="preserve"> </w:t>
      </w:r>
    </w:p>
    <w:p w14:paraId="5E4885B4" w14:textId="4D10E51B" w:rsidR="00423073" w:rsidRPr="005D0CF2" w:rsidRDefault="0085400B" w:rsidP="005D0CF2">
      <w:pPr>
        <w:pStyle w:val="ListParagraph"/>
        <w:widowControl w:val="0"/>
        <w:tabs>
          <w:tab w:val="left" w:pos="6675"/>
        </w:tabs>
        <w:autoSpaceDE w:val="0"/>
        <w:autoSpaceDN w:val="0"/>
        <w:adjustRightInd w:val="0"/>
        <w:rPr>
          <w:rFonts w:ascii="Arial" w:hAnsi="Arial" w:cs="Arial"/>
          <w:color w:val="191919"/>
          <w:sz w:val="22"/>
          <w:szCs w:val="22"/>
        </w:rPr>
      </w:pPr>
      <w:r>
        <w:rPr>
          <w:rFonts w:ascii="Arial" w:hAnsi="Arial" w:cs="Arial"/>
          <w:color w:val="191919"/>
          <w:sz w:val="22"/>
          <w:szCs w:val="22"/>
        </w:rPr>
        <w:t xml:space="preserve">        </w:t>
      </w:r>
      <w:r w:rsidR="007F4EEB">
        <w:rPr>
          <w:rFonts w:ascii="Arial" w:hAnsi="Arial" w:cs="Arial"/>
          <w:color w:val="191919"/>
          <w:sz w:val="22"/>
          <w:szCs w:val="22"/>
        </w:rPr>
        <w:t xml:space="preserve">  </w:t>
      </w:r>
      <w:r>
        <w:rPr>
          <w:rFonts w:ascii="Arial" w:hAnsi="Arial" w:cs="Arial"/>
          <w:color w:val="191919"/>
          <w:sz w:val="22"/>
          <w:szCs w:val="22"/>
        </w:rPr>
        <w:t>Research was done on peer institutions using SOC 101 as a Gen Ed requirement</w:t>
      </w:r>
      <w:r w:rsidR="00C6602E">
        <w:rPr>
          <w:rFonts w:ascii="Arial" w:hAnsi="Arial" w:cs="Arial"/>
          <w:color w:val="191919"/>
          <w:sz w:val="22"/>
          <w:szCs w:val="22"/>
        </w:rPr>
        <w:t>. A</w:t>
      </w:r>
      <w:r w:rsidR="00292D1B">
        <w:rPr>
          <w:rFonts w:ascii="Arial" w:hAnsi="Arial" w:cs="Arial"/>
          <w:color w:val="191919"/>
          <w:sz w:val="22"/>
          <w:szCs w:val="22"/>
        </w:rPr>
        <w:t xml:space="preserve"> majority </w:t>
      </w:r>
      <w:r w:rsidR="00C6602E">
        <w:rPr>
          <w:rFonts w:ascii="Arial" w:hAnsi="Arial" w:cs="Arial"/>
          <w:color w:val="191919"/>
          <w:sz w:val="22"/>
          <w:szCs w:val="22"/>
        </w:rPr>
        <w:t xml:space="preserve">of </w:t>
      </w:r>
      <w:r w:rsidR="00292D1B">
        <w:rPr>
          <w:rFonts w:ascii="Arial" w:hAnsi="Arial" w:cs="Arial"/>
          <w:color w:val="191919"/>
          <w:sz w:val="22"/>
          <w:szCs w:val="22"/>
        </w:rPr>
        <w:t xml:space="preserve">our operational and aspirational </w:t>
      </w:r>
      <w:r w:rsidR="00C6602E">
        <w:rPr>
          <w:rFonts w:ascii="Arial" w:hAnsi="Arial" w:cs="Arial"/>
          <w:color w:val="191919"/>
          <w:sz w:val="22"/>
          <w:szCs w:val="22"/>
        </w:rPr>
        <w:t>peer institutions</w:t>
      </w:r>
      <w:r w:rsidR="00480B46">
        <w:rPr>
          <w:rFonts w:ascii="Arial" w:hAnsi="Arial" w:cs="Arial"/>
          <w:color w:val="191919"/>
          <w:sz w:val="22"/>
          <w:szCs w:val="22"/>
        </w:rPr>
        <w:t xml:space="preserve"> analyzed</w:t>
      </w:r>
      <w:r w:rsidR="00C6602E">
        <w:rPr>
          <w:rFonts w:ascii="Arial" w:hAnsi="Arial" w:cs="Arial"/>
          <w:color w:val="191919"/>
          <w:sz w:val="22"/>
          <w:szCs w:val="22"/>
        </w:rPr>
        <w:t xml:space="preserve"> allow</w:t>
      </w:r>
      <w:r w:rsidR="00480B46">
        <w:rPr>
          <w:rFonts w:ascii="Arial" w:hAnsi="Arial" w:cs="Arial"/>
          <w:color w:val="191919"/>
          <w:sz w:val="22"/>
          <w:szCs w:val="22"/>
        </w:rPr>
        <w:t xml:space="preserve"> Gen Ed</w:t>
      </w:r>
      <w:r w:rsidR="00C6602E">
        <w:rPr>
          <w:rFonts w:ascii="Arial" w:hAnsi="Arial" w:cs="Arial"/>
          <w:color w:val="191919"/>
          <w:sz w:val="22"/>
          <w:szCs w:val="22"/>
        </w:rPr>
        <w:t xml:space="preserve"> credits to be double counted</w:t>
      </w:r>
      <w:r w:rsidR="00292D1B">
        <w:rPr>
          <w:rFonts w:ascii="Arial" w:hAnsi="Arial" w:cs="Arial"/>
          <w:color w:val="191919"/>
          <w:sz w:val="22"/>
          <w:szCs w:val="22"/>
        </w:rPr>
        <w:t xml:space="preserve"> with major requirements.</w:t>
      </w:r>
      <w:r w:rsidR="00292D1B" w:rsidRPr="00292D1B">
        <w:t xml:space="preserve"> </w:t>
      </w:r>
      <w:r w:rsidR="00292D1B" w:rsidRPr="00292D1B">
        <w:rPr>
          <w:rFonts w:ascii="Arial" w:hAnsi="Arial" w:cs="Arial"/>
          <w:color w:val="191919"/>
          <w:sz w:val="22"/>
          <w:szCs w:val="22"/>
        </w:rPr>
        <w:t>Since the discussions and decisions regarding implementation of Gen Ed 2.0 occurred without full consideration of the prospect of a parallel or competing option for students (MOTR 42), members of CAS request official procedures be put in place to troubleshoot and adjust Gen Ed 2.0 to ensure it is not a hindrance to enrollment and existing programs.</w:t>
      </w:r>
      <w:r w:rsidR="00292D1B">
        <w:rPr>
          <w:rFonts w:ascii="Arial" w:hAnsi="Arial" w:cs="Arial"/>
          <w:color w:val="191919"/>
          <w:sz w:val="22"/>
          <w:szCs w:val="22"/>
        </w:rPr>
        <w:t xml:space="preserve"> Furthermore, b</w:t>
      </w:r>
      <w:r w:rsidR="00292D1B" w:rsidRPr="00292D1B">
        <w:rPr>
          <w:rFonts w:ascii="Arial" w:hAnsi="Arial" w:cs="Arial"/>
          <w:color w:val="191919"/>
          <w:sz w:val="22"/>
          <w:szCs w:val="22"/>
        </w:rPr>
        <w:t>ased on the unanticipated consequences of separating Intro courses from Gen Ed 2.0</w:t>
      </w:r>
      <w:r w:rsidR="00292D1B">
        <w:rPr>
          <w:rFonts w:ascii="Arial" w:hAnsi="Arial" w:cs="Arial"/>
          <w:color w:val="191919"/>
          <w:sz w:val="22"/>
          <w:szCs w:val="22"/>
        </w:rPr>
        <w:t>,</w:t>
      </w:r>
      <w:r w:rsidR="00292D1B" w:rsidRPr="00292D1B">
        <w:rPr>
          <w:rFonts w:ascii="Arial" w:hAnsi="Arial" w:cs="Arial"/>
          <w:color w:val="191919"/>
          <w:sz w:val="22"/>
          <w:szCs w:val="22"/>
        </w:rPr>
        <w:t xml:space="preserve"> </w:t>
      </w:r>
      <w:r w:rsidR="00292D1B">
        <w:rPr>
          <w:rFonts w:ascii="Arial" w:hAnsi="Arial" w:cs="Arial"/>
          <w:color w:val="191919"/>
          <w:sz w:val="22"/>
          <w:szCs w:val="22"/>
        </w:rPr>
        <w:t xml:space="preserve">the Gen Ed 2.0 </w:t>
      </w:r>
      <w:r w:rsidR="008B60B1">
        <w:rPr>
          <w:rFonts w:ascii="Arial" w:hAnsi="Arial" w:cs="Arial"/>
          <w:color w:val="191919"/>
          <w:sz w:val="22"/>
          <w:szCs w:val="22"/>
        </w:rPr>
        <w:t>CAS Gen Ed 2.0 Steering Committee</w:t>
      </w:r>
      <w:r w:rsidR="00292D1B" w:rsidRPr="00292D1B">
        <w:rPr>
          <w:rFonts w:ascii="Arial" w:hAnsi="Arial" w:cs="Arial"/>
          <w:color w:val="191919"/>
          <w:sz w:val="22"/>
          <w:szCs w:val="22"/>
        </w:rPr>
        <w:t xml:space="preserve"> further recommend</w:t>
      </w:r>
      <w:r w:rsidR="00292D1B">
        <w:rPr>
          <w:rFonts w:ascii="Arial" w:hAnsi="Arial" w:cs="Arial"/>
          <w:color w:val="191919"/>
          <w:sz w:val="22"/>
          <w:szCs w:val="22"/>
        </w:rPr>
        <w:t>s</w:t>
      </w:r>
      <w:r w:rsidR="00292D1B" w:rsidRPr="00292D1B">
        <w:rPr>
          <w:rFonts w:ascii="Arial" w:hAnsi="Arial" w:cs="Arial"/>
          <w:color w:val="191919"/>
          <w:sz w:val="22"/>
          <w:szCs w:val="22"/>
        </w:rPr>
        <w:t xml:space="preserve"> reinstating this standard and seeking alternative strategies to resolving the concerns raised by Dr. </w:t>
      </w:r>
      <w:proofErr w:type="spellStart"/>
      <w:r w:rsidR="00292D1B" w:rsidRPr="00292D1B">
        <w:rPr>
          <w:rFonts w:ascii="Arial" w:hAnsi="Arial" w:cs="Arial"/>
          <w:color w:val="191919"/>
          <w:sz w:val="22"/>
          <w:szCs w:val="22"/>
        </w:rPr>
        <w:t>Oyler</w:t>
      </w:r>
      <w:proofErr w:type="spellEnd"/>
      <w:r w:rsidR="00292D1B" w:rsidRPr="00292D1B">
        <w:rPr>
          <w:rFonts w:ascii="Arial" w:hAnsi="Arial" w:cs="Arial"/>
          <w:color w:val="191919"/>
          <w:sz w:val="22"/>
          <w:szCs w:val="22"/>
        </w:rPr>
        <w:t xml:space="preserve"> et al.</w:t>
      </w:r>
      <w:r w:rsidR="005D0CF2">
        <w:rPr>
          <w:rFonts w:ascii="Arial" w:hAnsi="Arial" w:cs="Arial"/>
          <w:color w:val="191919"/>
          <w:sz w:val="22"/>
          <w:szCs w:val="22"/>
        </w:rPr>
        <w:t xml:space="preserve"> </w:t>
      </w:r>
      <w:r w:rsidR="000608B9" w:rsidRPr="005D0CF2">
        <w:rPr>
          <w:rFonts w:ascii="Arial" w:hAnsi="Arial" w:cs="Arial"/>
          <w:color w:val="191919"/>
          <w:sz w:val="22"/>
          <w:szCs w:val="22"/>
        </w:rPr>
        <w:t>Gen Ed 2.0 structuring still needs to be investigated to ensure that the best decision for students and faculty is implemented. Alternative solutions will also be explored.</w:t>
      </w:r>
    </w:p>
    <w:p w14:paraId="4060921A" w14:textId="77777777" w:rsidR="00423073" w:rsidRDefault="00423073" w:rsidP="00423073">
      <w:pPr>
        <w:pStyle w:val="ListParagraph"/>
        <w:widowControl w:val="0"/>
        <w:numPr>
          <w:ilvl w:val="0"/>
          <w:numId w:val="5"/>
        </w:numPr>
        <w:autoSpaceDE w:val="0"/>
        <w:autoSpaceDN w:val="0"/>
        <w:adjustRightInd w:val="0"/>
        <w:rPr>
          <w:rFonts w:ascii="Arial" w:hAnsi="Arial" w:cs="Arial"/>
          <w:b/>
          <w:color w:val="191919"/>
          <w:sz w:val="22"/>
          <w:szCs w:val="22"/>
        </w:rPr>
      </w:pPr>
      <w:r w:rsidRPr="00657655">
        <w:rPr>
          <w:rFonts w:ascii="Arial" w:hAnsi="Arial" w:cs="Arial"/>
          <w:b/>
          <w:color w:val="191919"/>
          <w:sz w:val="22"/>
          <w:szCs w:val="22"/>
        </w:rPr>
        <w:t>Senators’ Questions and Discussion of Gen Ed 2.0 [20 minutes]</w:t>
      </w:r>
    </w:p>
    <w:p w14:paraId="53D1B760" w14:textId="2040E32C" w:rsidR="00423073" w:rsidRDefault="00423073" w:rsidP="00C56F7E">
      <w:pPr>
        <w:pStyle w:val="ListParagraph"/>
        <w:widowControl w:val="0"/>
        <w:autoSpaceDE w:val="0"/>
        <w:autoSpaceDN w:val="0"/>
        <w:adjustRightInd w:val="0"/>
        <w:rPr>
          <w:rFonts w:ascii="Arial" w:hAnsi="Arial" w:cs="Arial"/>
          <w:color w:val="191919"/>
          <w:sz w:val="22"/>
          <w:szCs w:val="22"/>
        </w:rPr>
      </w:pPr>
      <w:r w:rsidRPr="00C91796">
        <w:rPr>
          <w:rFonts w:ascii="Arial" w:hAnsi="Arial" w:cs="Arial"/>
          <w:color w:val="191919"/>
          <w:sz w:val="22"/>
          <w:szCs w:val="22"/>
        </w:rPr>
        <w:t>A se</w:t>
      </w:r>
      <w:r>
        <w:rPr>
          <w:rFonts w:ascii="Arial" w:hAnsi="Arial" w:cs="Arial"/>
          <w:color w:val="191919"/>
          <w:sz w:val="22"/>
          <w:szCs w:val="22"/>
        </w:rPr>
        <w:t xml:space="preserve">nator from SCE shares concerns </w:t>
      </w:r>
      <w:r w:rsidR="00C221F3">
        <w:rPr>
          <w:rFonts w:ascii="Arial" w:hAnsi="Arial" w:cs="Arial"/>
          <w:color w:val="191919"/>
          <w:sz w:val="22"/>
          <w:szCs w:val="22"/>
        </w:rPr>
        <w:t>that the Gen Ed 2.0 system will require engineering students to take an additional 6-9 credits in comparison with peer institutions</w:t>
      </w:r>
      <w:r>
        <w:rPr>
          <w:rFonts w:ascii="Arial" w:hAnsi="Arial" w:cs="Arial"/>
          <w:color w:val="191919"/>
          <w:sz w:val="22"/>
          <w:szCs w:val="22"/>
        </w:rPr>
        <w:t>, which will make the SCE less competitive with relation to its peers.</w:t>
      </w:r>
      <w:r w:rsidRPr="00657655">
        <w:rPr>
          <w:rFonts w:ascii="Arial" w:hAnsi="Arial" w:cs="Arial"/>
          <w:b/>
          <w:color w:val="191919"/>
          <w:sz w:val="22"/>
          <w:szCs w:val="22"/>
        </w:rPr>
        <w:t xml:space="preserve"> </w:t>
      </w:r>
      <w:r w:rsidRPr="00645F4F">
        <w:rPr>
          <w:rFonts w:ascii="Arial" w:hAnsi="Arial" w:cs="Arial"/>
          <w:color w:val="191919"/>
          <w:sz w:val="22"/>
          <w:szCs w:val="22"/>
        </w:rPr>
        <w:t>This Issue can also affect accreditation, as well as transfer students.</w:t>
      </w:r>
      <w:r>
        <w:rPr>
          <w:rFonts w:ascii="Arial" w:hAnsi="Arial" w:cs="Arial"/>
          <w:color w:val="191919"/>
          <w:sz w:val="22"/>
          <w:szCs w:val="22"/>
        </w:rPr>
        <w:t xml:space="preserve"> The SCE currently has 126 credit hours, but if it increases to 133/136, SCE will have to justify this increase to the accreditation board in terms of how it helps/enhances the programming of the SCE. Dean</w:t>
      </w:r>
      <w:r w:rsidR="00C221F3">
        <w:rPr>
          <w:rFonts w:ascii="Arial" w:hAnsi="Arial" w:cs="Arial"/>
          <w:color w:val="191919"/>
          <w:sz w:val="22"/>
          <w:szCs w:val="22"/>
        </w:rPr>
        <w:t xml:space="preserve"> Truman</w:t>
      </w:r>
      <w:r>
        <w:rPr>
          <w:rFonts w:ascii="Arial" w:hAnsi="Arial" w:cs="Arial"/>
          <w:color w:val="191919"/>
          <w:sz w:val="22"/>
          <w:szCs w:val="22"/>
        </w:rPr>
        <w:t xml:space="preserve"> of the SCE has voiced concerns as well.</w:t>
      </w:r>
      <w:r w:rsidR="00C56F7E">
        <w:rPr>
          <w:rFonts w:ascii="Arial" w:hAnsi="Arial" w:cs="Arial"/>
          <w:color w:val="191919"/>
          <w:sz w:val="22"/>
          <w:szCs w:val="22"/>
        </w:rPr>
        <w:t xml:space="preserve"> </w:t>
      </w:r>
      <w:r>
        <w:rPr>
          <w:rFonts w:ascii="Arial" w:hAnsi="Arial" w:cs="Arial"/>
          <w:color w:val="191919"/>
          <w:sz w:val="22"/>
          <w:szCs w:val="22"/>
        </w:rPr>
        <w:t>Alternative options to the Gen Ed framework need to give students a clear pathway for completion</w:t>
      </w:r>
      <w:r w:rsidR="00006B0D">
        <w:rPr>
          <w:rFonts w:ascii="Arial" w:hAnsi="Arial" w:cs="Arial"/>
          <w:color w:val="191919"/>
          <w:sz w:val="22"/>
          <w:szCs w:val="22"/>
        </w:rPr>
        <w:t>.</w:t>
      </w:r>
      <w:r>
        <w:rPr>
          <w:rFonts w:ascii="Arial" w:hAnsi="Arial" w:cs="Arial"/>
          <w:color w:val="191919"/>
          <w:sz w:val="22"/>
          <w:szCs w:val="22"/>
        </w:rPr>
        <w:t xml:space="preserve"> </w:t>
      </w:r>
      <w:r w:rsidR="00006B0D">
        <w:rPr>
          <w:rFonts w:ascii="Arial" w:hAnsi="Arial" w:cs="Arial"/>
          <w:color w:val="191919"/>
          <w:sz w:val="22"/>
          <w:szCs w:val="22"/>
        </w:rPr>
        <w:t>H</w:t>
      </w:r>
      <w:r>
        <w:rPr>
          <w:rFonts w:ascii="Arial" w:hAnsi="Arial" w:cs="Arial"/>
          <w:color w:val="191919"/>
          <w:sz w:val="22"/>
          <w:szCs w:val="22"/>
        </w:rPr>
        <w:t>aving two Gen Ed systems can cause confusion and hinder student completion, especially if students change disciplines. Course articulations have been generalized to fit a state standard</w:t>
      </w:r>
      <w:r w:rsidR="00006B0D">
        <w:rPr>
          <w:rFonts w:ascii="Arial" w:hAnsi="Arial" w:cs="Arial"/>
          <w:color w:val="191919"/>
          <w:sz w:val="22"/>
          <w:szCs w:val="22"/>
        </w:rPr>
        <w:t>,</w:t>
      </w:r>
      <w:r>
        <w:rPr>
          <w:rFonts w:ascii="Arial" w:hAnsi="Arial" w:cs="Arial"/>
          <w:color w:val="191919"/>
          <w:sz w:val="22"/>
          <w:szCs w:val="22"/>
        </w:rPr>
        <w:t xml:space="preserve"> which can further affect the Gen Ed model. It is unknown if students will be able to</w:t>
      </w:r>
      <w:r w:rsidR="00006B0D">
        <w:rPr>
          <w:rFonts w:ascii="Arial" w:hAnsi="Arial" w:cs="Arial"/>
          <w:color w:val="191919"/>
          <w:sz w:val="22"/>
          <w:szCs w:val="22"/>
        </w:rPr>
        <w:t xml:space="preserve"> </w:t>
      </w:r>
      <w:r>
        <w:rPr>
          <w:rFonts w:ascii="Arial" w:hAnsi="Arial" w:cs="Arial"/>
          <w:color w:val="191919"/>
          <w:sz w:val="22"/>
          <w:szCs w:val="22"/>
        </w:rPr>
        <w:t>ch</w:t>
      </w:r>
      <w:r w:rsidR="00006B0D">
        <w:rPr>
          <w:rFonts w:ascii="Arial" w:hAnsi="Arial" w:cs="Arial"/>
          <w:color w:val="191919"/>
          <w:sz w:val="22"/>
          <w:szCs w:val="22"/>
        </w:rPr>
        <w:t>o</w:t>
      </w:r>
      <w:r>
        <w:rPr>
          <w:rFonts w:ascii="Arial" w:hAnsi="Arial" w:cs="Arial"/>
          <w:color w:val="191919"/>
          <w:sz w:val="22"/>
          <w:szCs w:val="22"/>
        </w:rPr>
        <w:t xml:space="preserve">ose between competing Gen Ed models. Currently, it is not clear how Gen Ed 2.0 will increase student completion. The MOTR 42 model may lead to more confusion and challenges as compared to the Gen Ed 2.0 model. </w:t>
      </w:r>
    </w:p>
    <w:p w14:paraId="3167B5EC" w14:textId="5FFA6A68" w:rsidR="00423073" w:rsidRPr="00423073" w:rsidRDefault="00423073" w:rsidP="0042307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The Chairs </w:t>
      </w:r>
      <w:r w:rsidR="00006B0D">
        <w:rPr>
          <w:rFonts w:ascii="Arial" w:hAnsi="Arial" w:cs="Arial"/>
          <w:color w:val="191919"/>
          <w:sz w:val="22"/>
          <w:szCs w:val="22"/>
        </w:rPr>
        <w:t>o</w:t>
      </w:r>
      <w:r>
        <w:rPr>
          <w:rFonts w:ascii="Arial" w:hAnsi="Arial" w:cs="Arial"/>
          <w:color w:val="191919"/>
          <w:sz w:val="22"/>
          <w:szCs w:val="22"/>
        </w:rPr>
        <w:t>f the CAS mentioned that now there are three Gen Ed</w:t>
      </w:r>
      <w:r w:rsidR="00006B0D">
        <w:rPr>
          <w:rFonts w:ascii="Arial" w:hAnsi="Arial" w:cs="Arial"/>
          <w:color w:val="191919"/>
          <w:sz w:val="22"/>
          <w:szCs w:val="22"/>
        </w:rPr>
        <w:t xml:space="preserve"> models </w:t>
      </w:r>
      <w:r>
        <w:rPr>
          <w:rFonts w:ascii="Arial" w:hAnsi="Arial" w:cs="Arial"/>
          <w:color w:val="191919"/>
          <w:sz w:val="22"/>
          <w:szCs w:val="22"/>
        </w:rPr>
        <w:t xml:space="preserve">that will need to be managed simultaneously. For example, Criminology, Sociology, and Criminal Justice changed Statistics from a 300 to 200 level course. A 300 level still needs to be offered for those students that require a </w:t>
      </w:r>
      <w:r w:rsidR="00A70560">
        <w:rPr>
          <w:rFonts w:ascii="Arial" w:hAnsi="Arial" w:cs="Arial"/>
          <w:color w:val="191919"/>
          <w:sz w:val="22"/>
          <w:szCs w:val="22"/>
        </w:rPr>
        <w:t>S</w:t>
      </w:r>
      <w:r>
        <w:rPr>
          <w:rFonts w:ascii="Arial" w:hAnsi="Arial" w:cs="Arial"/>
          <w:color w:val="191919"/>
          <w:sz w:val="22"/>
          <w:szCs w:val="22"/>
        </w:rPr>
        <w:t>tatistic</w:t>
      </w:r>
      <w:r w:rsidR="00A70560">
        <w:rPr>
          <w:rFonts w:ascii="Arial" w:hAnsi="Arial" w:cs="Arial"/>
          <w:color w:val="191919"/>
          <w:sz w:val="22"/>
          <w:szCs w:val="22"/>
        </w:rPr>
        <w:t>s</w:t>
      </w:r>
      <w:r>
        <w:rPr>
          <w:rFonts w:ascii="Arial" w:hAnsi="Arial" w:cs="Arial"/>
          <w:color w:val="191919"/>
          <w:sz w:val="22"/>
          <w:szCs w:val="22"/>
        </w:rPr>
        <w:t xml:space="preserve"> course at </w:t>
      </w:r>
      <w:r w:rsidR="00A70560">
        <w:rPr>
          <w:rFonts w:ascii="Arial" w:hAnsi="Arial" w:cs="Arial"/>
          <w:color w:val="191919"/>
          <w:sz w:val="22"/>
          <w:szCs w:val="22"/>
        </w:rPr>
        <w:t>the</w:t>
      </w:r>
      <w:r>
        <w:rPr>
          <w:rFonts w:ascii="Arial" w:hAnsi="Arial" w:cs="Arial"/>
          <w:color w:val="191919"/>
          <w:sz w:val="22"/>
          <w:szCs w:val="22"/>
        </w:rPr>
        <w:t xml:space="preserve"> 300 level.</w:t>
      </w:r>
      <w:r w:rsidR="0024430C">
        <w:rPr>
          <w:rFonts w:ascii="Arial" w:hAnsi="Arial" w:cs="Arial"/>
          <w:color w:val="191919"/>
          <w:sz w:val="22"/>
          <w:szCs w:val="22"/>
        </w:rPr>
        <w:t xml:space="preserve"> </w:t>
      </w:r>
    </w:p>
    <w:p w14:paraId="39694EDE" w14:textId="764F861E" w:rsidR="00E3020B" w:rsidRDefault="00E3020B" w:rsidP="00657655">
      <w:pPr>
        <w:pStyle w:val="ListParagraph"/>
        <w:widowControl w:val="0"/>
        <w:numPr>
          <w:ilvl w:val="0"/>
          <w:numId w:val="5"/>
        </w:numPr>
        <w:autoSpaceDE w:val="0"/>
        <w:autoSpaceDN w:val="0"/>
        <w:adjustRightInd w:val="0"/>
        <w:rPr>
          <w:rFonts w:ascii="Arial" w:hAnsi="Arial" w:cs="Arial"/>
          <w:b/>
          <w:color w:val="191919"/>
          <w:sz w:val="22"/>
          <w:szCs w:val="22"/>
        </w:rPr>
      </w:pPr>
      <w:r w:rsidRPr="00657655">
        <w:rPr>
          <w:rFonts w:ascii="Arial" w:hAnsi="Arial" w:cs="Arial"/>
          <w:b/>
          <w:color w:val="191919"/>
          <w:sz w:val="22"/>
          <w:szCs w:val="22"/>
        </w:rPr>
        <w:t>Provost</w:t>
      </w:r>
      <w:r w:rsidR="00376FD7" w:rsidRPr="00657655">
        <w:rPr>
          <w:rFonts w:ascii="Arial" w:hAnsi="Arial" w:cs="Arial"/>
          <w:b/>
          <w:color w:val="191919"/>
          <w:sz w:val="22"/>
          <w:szCs w:val="22"/>
        </w:rPr>
        <w:t>’s</w:t>
      </w:r>
      <w:r w:rsidR="004F5443" w:rsidRPr="00657655">
        <w:rPr>
          <w:rFonts w:ascii="Arial" w:hAnsi="Arial" w:cs="Arial"/>
          <w:b/>
          <w:color w:val="191919"/>
          <w:sz w:val="22"/>
          <w:szCs w:val="22"/>
        </w:rPr>
        <w:t xml:space="preserve"> response</w:t>
      </w:r>
      <w:r w:rsidRPr="00657655">
        <w:rPr>
          <w:rFonts w:ascii="Arial" w:hAnsi="Arial" w:cs="Arial"/>
          <w:b/>
          <w:color w:val="191919"/>
          <w:sz w:val="22"/>
          <w:szCs w:val="22"/>
        </w:rPr>
        <w:t xml:space="preserve"> </w:t>
      </w:r>
      <w:r w:rsidR="008A0E8F" w:rsidRPr="00657655">
        <w:rPr>
          <w:rFonts w:ascii="Arial" w:hAnsi="Arial" w:cs="Arial"/>
          <w:b/>
          <w:color w:val="191919"/>
          <w:sz w:val="22"/>
          <w:szCs w:val="22"/>
        </w:rPr>
        <w:t xml:space="preserve">on Gen Ed 2.0 </w:t>
      </w:r>
      <w:r w:rsidR="00092C1F" w:rsidRPr="00657655">
        <w:rPr>
          <w:rFonts w:ascii="Arial" w:hAnsi="Arial" w:cs="Arial"/>
          <w:b/>
          <w:color w:val="191919"/>
          <w:sz w:val="22"/>
          <w:szCs w:val="22"/>
        </w:rPr>
        <w:t>[20</w:t>
      </w:r>
      <w:r w:rsidRPr="00657655">
        <w:rPr>
          <w:rFonts w:ascii="Arial" w:hAnsi="Arial" w:cs="Arial"/>
          <w:b/>
          <w:color w:val="191919"/>
          <w:sz w:val="22"/>
          <w:szCs w:val="22"/>
        </w:rPr>
        <w:t xml:space="preserve"> minutes] – Barbara Bichelmeyer</w:t>
      </w:r>
    </w:p>
    <w:p w14:paraId="63D922FC" w14:textId="5BD0E497" w:rsidR="00423073" w:rsidRDefault="00AA5758" w:rsidP="0042307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The </w:t>
      </w:r>
      <w:r w:rsidR="008E46A8">
        <w:rPr>
          <w:rFonts w:ascii="Arial" w:hAnsi="Arial" w:cs="Arial"/>
          <w:color w:val="191919"/>
          <w:sz w:val="22"/>
          <w:szCs w:val="22"/>
        </w:rPr>
        <w:t>P</w:t>
      </w:r>
      <w:r>
        <w:rPr>
          <w:rFonts w:ascii="Arial" w:hAnsi="Arial" w:cs="Arial"/>
          <w:color w:val="191919"/>
          <w:sz w:val="22"/>
          <w:szCs w:val="22"/>
        </w:rPr>
        <w:t xml:space="preserve">rovost thanks Shannon Jackson for her work. There are concerns on how to make Gen Ed sufficiently general, but not a barrier to students. The </w:t>
      </w:r>
      <w:r w:rsidR="008E46A8">
        <w:rPr>
          <w:rFonts w:ascii="Arial" w:hAnsi="Arial" w:cs="Arial"/>
          <w:color w:val="191919"/>
          <w:sz w:val="22"/>
          <w:szCs w:val="22"/>
        </w:rPr>
        <w:t>Provost</w:t>
      </w:r>
      <w:r>
        <w:rPr>
          <w:rFonts w:ascii="Arial" w:hAnsi="Arial" w:cs="Arial"/>
          <w:color w:val="191919"/>
          <w:sz w:val="22"/>
          <w:szCs w:val="22"/>
        </w:rPr>
        <w:t xml:space="preserve"> appreciates Dr. </w:t>
      </w:r>
      <w:proofErr w:type="spellStart"/>
      <w:r>
        <w:rPr>
          <w:rFonts w:ascii="Arial" w:hAnsi="Arial" w:cs="Arial"/>
          <w:color w:val="191919"/>
          <w:sz w:val="22"/>
          <w:szCs w:val="22"/>
        </w:rPr>
        <w:t>Oyler’s</w:t>
      </w:r>
      <w:proofErr w:type="spellEnd"/>
      <w:r>
        <w:rPr>
          <w:rFonts w:ascii="Arial" w:hAnsi="Arial" w:cs="Arial"/>
          <w:color w:val="191919"/>
          <w:sz w:val="22"/>
          <w:szCs w:val="22"/>
        </w:rPr>
        <w:t xml:space="preserve"> thoughts and input. There is an implementation plan that is in the works. It</w:t>
      </w:r>
      <w:r w:rsidR="00006B0D">
        <w:rPr>
          <w:rFonts w:ascii="Arial" w:hAnsi="Arial" w:cs="Arial"/>
          <w:color w:val="191919"/>
          <w:sz w:val="22"/>
          <w:szCs w:val="22"/>
        </w:rPr>
        <w:t xml:space="preserve"> i</w:t>
      </w:r>
      <w:r>
        <w:rPr>
          <w:rFonts w:ascii="Arial" w:hAnsi="Arial" w:cs="Arial"/>
          <w:color w:val="191919"/>
          <w:sz w:val="22"/>
          <w:szCs w:val="22"/>
        </w:rPr>
        <w:t xml:space="preserve">s critical to make sure that Gen Ed helps students toward a pathway of completion, as well as making sure UMKC is competitive in the metro area. </w:t>
      </w:r>
      <w:r w:rsidR="00A21FE1">
        <w:rPr>
          <w:rFonts w:ascii="Arial" w:hAnsi="Arial" w:cs="Arial"/>
          <w:color w:val="191919"/>
          <w:sz w:val="22"/>
          <w:szCs w:val="22"/>
        </w:rPr>
        <w:t>The state has implemented new legislation for MOTR 42.</w:t>
      </w:r>
      <w:r w:rsidR="00DC1829">
        <w:rPr>
          <w:rFonts w:ascii="Arial" w:hAnsi="Arial" w:cs="Arial"/>
          <w:color w:val="191919"/>
          <w:sz w:val="22"/>
          <w:szCs w:val="22"/>
        </w:rPr>
        <w:t xml:space="preserve"> MOTR 42 is about </w:t>
      </w:r>
      <w:r w:rsidR="002E0CD9">
        <w:rPr>
          <w:rFonts w:ascii="Arial" w:hAnsi="Arial" w:cs="Arial"/>
          <w:color w:val="191919"/>
          <w:sz w:val="22"/>
          <w:szCs w:val="22"/>
        </w:rPr>
        <w:t xml:space="preserve">students completing </w:t>
      </w:r>
      <w:r w:rsidR="00635858">
        <w:rPr>
          <w:rFonts w:ascii="Arial" w:hAnsi="Arial" w:cs="Arial"/>
          <w:color w:val="191919"/>
          <w:sz w:val="22"/>
          <w:szCs w:val="22"/>
        </w:rPr>
        <w:t>G</w:t>
      </w:r>
      <w:r w:rsidR="002E0CD9">
        <w:rPr>
          <w:rFonts w:ascii="Arial" w:hAnsi="Arial" w:cs="Arial"/>
          <w:color w:val="191919"/>
          <w:sz w:val="22"/>
          <w:szCs w:val="22"/>
        </w:rPr>
        <w:t xml:space="preserve">en </w:t>
      </w:r>
      <w:r w:rsidR="00C56F7E">
        <w:rPr>
          <w:rFonts w:ascii="Arial" w:hAnsi="Arial" w:cs="Arial"/>
          <w:color w:val="191919"/>
          <w:sz w:val="22"/>
          <w:szCs w:val="22"/>
        </w:rPr>
        <w:t>E</w:t>
      </w:r>
      <w:r w:rsidR="002E0CD9">
        <w:rPr>
          <w:rFonts w:ascii="Arial" w:hAnsi="Arial" w:cs="Arial"/>
          <w:color w:val="191919"/>
          <w:sz w:val="22"/>
          <w:szCs w:val="22"/>
        </w:rPr>
        <w:t xml:space="preserve">d at one institution and being able to transfer these courses as a block to another institution. </w:t>
      </w:r>
      <w:r w:rsidR="000B417A">
        <w:rPr>
          <w:rFonts w:ascii="Arial" w:hAnsi="Arial" w:cs="Arial"/>
          <w:color w:val="191919"/>
          <w:sz w:val="22"/>
          <w:szCs w:val="22"/>
        </w:rPr>
        <w:t xml:space="preserve">UMKC </w:t>
      </w:r>
      <w:r w:rsidR="00006B0D">
        <w:rPr>
          <w:rFonts w:ascii="Arial" w:hAnsi="Arial" w:cs="Arial"/>
          <w:color w:val="191919"/>
          <w:sz w:val="22"/>
          <w:szCs w:val="22"/>
        </w:rPr>
        <w:t xml:space="preserve">students </w:t>
      </w:r>
      <w:r w:rsidR="000B417A">
        <w:rPr>
          <w:rFonts w:ascii="Arial" w:hAnsi="Arial" w:cs="Arial"/>
          <w:color w:val="191919"/>
          <w:sz w:val="22"/>
          <w:szCs w:val="22"/>
        </w:rPr>
        <w:t xml:space="preserve">do not get to necessarily choose between Gen Ed </w:t>
      </w:r>
      <w:r w:rsidR="00ED7D57">
        <w:rPr>
          <w:rFonts w:ascii="Arial" w:hAnsi="Arial" w:cs="Arial"/>
          <w:color w:val="191919"/>
          <w:sz w:val="22"/>
          <w:szCs w:val="22"/>
        </w:rPr>
        <w:t>program</w:t>
      </w:r>
      <w:r w:rsidR="00006B0D">
        <w:rPr>
          <w:rFonts w:ascii="Arial" w:hAnsi="Arial" w:cs="Arial"/>
          <w:color w:val="191919"/>
          <w:sz w:val="22"/>
          <w:szCs w:val="22"/>
        </w:rPr>
        <w:t>s</w:t>
      </w:r>
      <w:r w:rsidR="000B417A">
        <w:rPr>
          <w:rFonts w:ascii="Arial" w:hAnsi="Arial" w:cs="Arial"/>
          <w:color w:val="191919"/>
          <w:sz w:val="22"/>
          <w:szCs w:val="22"/>
        </w:rPr>
        <w:t xml:space="preserve"> (MOTR 42 vs Gen Ed 2.0), but UMKC does have a responsibility to provide a sufficient Gen Ed program to students. UMKC has a 30-credit hour </w:t>
      </w:r>
      <w:r w:rsidR="007F49F4">
        <w:rPr>
          <w:rFonts w:ascii="Arial" w:hAnsi="Arial" w:cs="Arial"/>
          <w:color w:val="191919"/>
          <w:sz w:val="22"/>
          <w:szCs w:val="22"/>
        </w:rPr>
        <w:t>program</w:t>
      </w:r>
      <w:r w:rsidR="00006B0D">
        <w:rPr>
          <w:rFonts w:ascii="Arial" w:hAnsi="Arial" w:cs="Arial"/>
          <w:color w:val="191919"/>
          <w:sz w:val="22"/>
          <w:szCs w:val="22"/>
        </w:rPr>
        <w:t>,</w:t>
      </w:r>
      <w:r w:rsidR="007F49F4">
        <w:rPr>
          <w:rFonts w:ascii="Arial" w:hAnsi="Arial" w:cs="Arial"/>
          <w:color w:val="191919"/>
          <w:sz w:val="22"/>
          <w:szCs w:val="22"/>
        </w:rPr>
        <w:t xml:space="preserve"> as opposed to the </w:t>
      </w:r>
      <w:r w:rsidR="00B8064D">
        <w:rPr>
          <w:rFonts w:ascii="Arial" w:hAnsi="Arial" w:cs="Arial"/>
          <w:color w:val="191919"/>
          <w:sz w:val="22"/>
          <w:szCs w:val="22"/>
        </w:rPr>
        <w:t>42-credit</w:t>
      </w:r>
      <w:r w:rsidR="007F49F4">
        <w:rPr>
          <w:rFonts w:ascii="Arial" w:hAnsi="Arial" w:cs="Arial"/>
          <w:color w:val="191919"/>
          <w:sz w:val="22"/>
          <w:szCs w:val="22"/>
        </w:rPr>
        <w:t xml:space="preserve"> program of MOTR 42, therefore making it beneficial for students to complete </w:t>
      </w:r>
      <w:r w:rsidR="00B8064D">
        <w:rPr>
          <w:rFonts w:ascii="Arial" w:hAnsi="Arial" w:cs="Arial"/>
          <w:color w:val="191919"/>
          <w:sz w:val="22"/>
          <w:szCs w:val="22"/>
        </w:rPr>
        <w:t>their</w:t>
      </w:r>
      <w:r w:rsidR="007F49F4">
        <w:rPr>
          <w:rFonts w:ascii="Arial" w:hAnsi="Arial" w:cs="Arial"/>
          <w:color w:val="191919"/>
          <w:sz w:val="22"/>
          <w:szCs w:val="22"/>
        </w:rPr>
        <w:t xml:space="preserve"> Gen Ed requirements at UMKC.</w:t>
      </w:r>
      <w:r w:rsidR="00B8064D">
        <w:rPr>
          <w:rFonts w:ascii="Arial" w:hAnsi="Arial" w:cs="Arial"/>
          <w:color w:val="191919"/>
          <w:sz w:val="22"/>
          <w:szCs w:val="22"/>
        </w:rPr>
        <w:t xml:space="preserve"> There has been an effort to devolve Gen Ed into courses of exchange to help with course articulation. </w:t>
      </w:r>
      <w:r w:rsidR="00DC71B2">
        <w:rPr>
          <w:rFonts w:ascii="Arial" w:hAnsi="Arial" w:cs="Arial"/>
          <w:color w:val="191919"/>
          <w:sz w:val="22"/>
          <w:szCs w:val="22"/>
        </w:rPr>
        <w:t>Institutions</w:t>
      </w:r>
      <w:r w:rsidR="00DF469D">
        <w:rPr>
          <w:rFonts w:ascii="Arial" w:hAnsi="Arial" w:cs="Arial"/>
          <w:color w:val="191919"/>
          <w:sz w:val="22"/>
          <w:szCs w:val="22"/>
        </w:rPr>
        <w:t xml:space="preserve"> have the right through the HLC to be responsible for their own curricula. The state cannot </w:t>
      </w:r>
      <w:r w:rsidR="00DC71B2">
        <w:rPr>
          <w:rFonts w:ascii="Arial" w:hAnsi="Arial" w:cs="Arial"/>
          <w:color w:val="191919"/>
          <w:sz w:val="22"/>
          <w:szCs w:val="22"/>
        </w:rPr>
        <w:t>dictate</w:t>
      </w:r>
      <w:r w:rsidR="00DF469D">
        <w:rPr>
          <w:rFonts w:ascii="Arial" w:hAnsi="Arial" w:cs="Arial"/>
          <w:color w:val="191919"/>
          <w:sz w:val="22"/>
          <w:szCs w:val="22"/>
        </w:rPr>
        <w:t xml:space="preserve"> what the Gen Ed program should be</w:t>
      </w:r>
      <w:r w:rsidR="00DC71B2">
        <w:rPr>
          <w:rFonts w:ascii="Arial" w:hAnsi="Arial" w:cs="Arial"/>
          <w:color w:val="191919"/>
          <w:sz w:val="22"/>
          <w:szCs w:val="22"/>
        </w:rPr>
        <w:t>.</w:t>
      </w:r>
      <w:r w:rsidR="00DF469D">
        <w:rPr>
          <w:rFonts w:ascii="Arial" w:hAnsi="Arial" w:cs="Arial"/>
          <w:color w:val="191919"/>
          <w:sz w:val="22"/>
          <w:szCs w:val="22"/>
        </w:rPr>
        <w:t xml:space="preserve"> </w:t>
      </w:r>
      <w:r w:rsidR="00DC71B2">
        <w:rPr>
          <w:rFonts w:ascii="Arial" w:hAnsi="Arial" w:cs="Arial"/>
          <w:color w:val="191919"/>
          <w:sz w:val="22"/>
          <w:szCs w:val="22"/>
        </w:rPr>
        <w:t xml:space="preserve">If students complete their Gen Ed requirements at another institution, they will be accepted and if students complete those requirements at UMKC, </w:t>
      </w:r>
      <w:r w:rsidR="00DC71B2">
        <w:rPr>
          <w:rFonts w:ascii="Arial" w:hAnsi="Arial" w:cs="Arial"/>
          <w:color w:val="191919"/>
          <w:sz w:val="22"/>
          <w:szCs w:val="22"/>
        </w:rPr>
        <w:lastRenderedPageBreak/>
        <w:t>those courses will be transferred in a block. Transfer standards are UMKC’s responsibility if students have not finish</w:t>
      </w:r>
      <w:r w:rsidR="0013545A">
        <w:rPr>
          <w:rFonts w:ascii="Arial" w:hAnsi="Arial" w:cs="Arial"/>
          <w:color w:val="191919"/>
          <w:sz w:val="22"/>
          <w:szCs w:val="22"/>
        </w:rPr>
        <w:t>ed</w:t>
      </w:r>
      <w:r w:rsidR="00DC71B2">
        <w:rPr>
          <w:rFonts w:ascii="Arial" w:hAnsi="Arial" w:cs="Arial"/>
          <w:color w:val="191919"/>
          <w:sz w:val="22"/>
          <w:szCs w:val="22"/>
        </w:rPr>
        <w:t xml:space="preserve"> Gen Ed coursework. </w:t>
      </w:r>
      <w:r w:rsidR="00C56F7E">
        <w:rPr>
          <w:rFonts w:ascii="Arial" w:hAnsi="Arial" w:cs="Arial"/>
          <w:color w:val="191919"/>
          <w:sz w:val="22"/>
          <w:szCs w:val="22"/>
        </w:rPr>
        <w:t>There is a major opportunity from the fact that the UMKC Gen Ed 2.0 program is a 30-hour program while MOTR 42 is a 42-hour program. This should make our Gen Ed program very attractive to students.</w:t>
      </w:r>
    </w:p>
    <w:p w14:paraId="196F9FB8" w14:textId="30DFC107" w:rsidR="00EE7CE1" w:rsidRDefault="00DC71B2" w:rsidP="0042307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UMKC cannot be an institution that does not accept AP and transfer credits. UMKC is currently working through transfer planning and programming with regards to courses. The Gen Ed Implementation committee is focusing on how to frame Gen Ed within the budget model, state requirements, </w:t>
      </w:r>
      <w:r w:rsidR="00F40D76">
        <w:rPr>
          <w:rFonts w:ascii="Arial" w:hAnsi="Arial" w:cs="Arial"/>
          <w:color w:val="191919"/>
          <w:sz w:val="22"/>
          <w:szCs w:val="22"/>
        </w:rPr>
        <w:t>interdisciplinary</w:t>
      </w:r>
      <w:r>
        <w:rPr>
          <w:rFonts w:ascii="Arial" w:hAnsi="Arial" w:cs="Arial"/>
          <w:color w:val="191919"/>
          <w:sz w:val="22"/>
          <w:szCs w:val="22"/>
        </w:rPr>
        <w:t xml:space="preserve">, and transfer credits. </w:t>
      </w:r>
      <w:r w:rsidR="00A37FBC">
        <w:rPr>
          <w:rFonts w:ascii="Arial" w:hAnsi="Arial" w:cs="Arial"/>
          <w:color w:val="191919"/>
          <w:sz w:val="22"/>
          <w:szCs w:val="22"/>
        </w:rPr>
        <w:t>This past summer, distributional area charts for critical thinking courses</w:t>
      </w:r>
      <w:r w:rsidR="00DB29E3">
        <w:rPr>
          <w:rFonts w:ascii="Arial" w:hAnsi="Arial" w:cs="Arial"/>
          <w:color w:val="191919"/>
          <w:sz w:val="22"/>
          <w:szCs w:val="22"/>
        </w:rPr>
        <w:t xml:space="preserve"> were analyzed</w:t>
      </w:r>
      <w:r w:rsidR="00A37FBC">
        <w:rPr>
          <w:rFonts w:ascii="Arial" w:hAnsi="Arial" w:cs="Arial"/>
          <w:color w:val="191919"/>
          <w:sz w:val="22"/>
          <w:szCs w:val="22"/>
        </w:rPr>
        <w:t>.</w:t>
      </w:r>
      <w:r w:rsidR="00DB29E3">
        <w:rPr>
          <w:rFonts w:ascii="Arial" w:hAnsi="Arial" w:cs="Arial"/>
          <w:color w:val="191919"/>
          <w:sz w:val="22"/>
          <w:szCs w:val="22"/>
        </w:rPr>
        <w:t xml:space="preserve"> Six teams created frameworks for critical thinking and essential area courses. The groups were challenged to create a framework that clearly articulates learning outcomes, assessments, rubrics, and classroom engagement. Structured critical mindsets or the way students are taught are the focus. Specific coursework, such as biology or chemistry</w:t>
      </w:r>
      <w:r w:rsidR="0013545A">
        <w:rPr>
          <w:rFonts w:ascii="Arial" w:hAnsi="Arial" w:cs="Arial"/>
          <w:color w:val="191919"/>
          <w:sz w:val="22"/>
          <w:szCs w:val="22"/>
        </w:rPr>
        <w:t>,</w:t>
      </w:r>
      <w:r w:rsidR="00DB29E3">
        <w:rPr>
          <w:rFonts w:ascii="Arial" w:hAnsi="Arial" w:cs="Arial"/>
          <w:color w:val="191919"/>
          <w:sz w:val="22"/>
          <w:szCs w:val="22"/>
        </w:rPr>
        <w:t xml:space="preserve"> to </w:t>
      </w:r>
      <w:r w:rsidR="0024430C">
        <w:rPr>
          <w:rFonts w:ascii="Arial" w:hAnsi="Arial" w:cs="Arial"/>
          <w:color w:val="191919"/>
          <w:sz w:val="22"/>
          <w:szCs w:val="22"/>
        </w:rPr>
        <w:t>fulfill</w:t>
      </w:r>
      <w:r w:rsidR="00DB29E3">
        <w:rPr>
          <w:rFonts w:ascii="Arial" w:hAnsi="Arial" w:cs="Arial"/>
          <w:color w:val="191919"/>
          <w:sz w:val="22"/>
          <w:szCs w:val="22"/>
        </w:rPr>
        <w:t xml:space="preserve"> the natural science requirement may not be the focus in the future. Instead, knowing skills, such as the scientific method</w:t>
      </w:r>
      <w:r w:rsidR="0013545A">
        <w:rPr>
          <w:rFonts w:ascii="Arial" w:hAnsi="Arial" w:cs="Arial"/>
          <w:color w:val="191919"/>
          <w:sz w:val="22"/>
          <w:szCs w:val="22"/>
        </w:rPr>
        <w:t>,</w:t>
      </w:r>
      <w:r w:rsidR="00DB29E3">
        <w:rPr>
          <w:rFonts w:ascii="Arial" w:hAnsi="Arial" w:cs="Arial"/>
          <w:color w:val="191919"/>
          <w:sz w:val="22"/>
          <w:szCs w:val="22"/>
        </w:rPr>
        <w:t xml:space="preserve"> will be the </w:t>
      </w:r>
      <w:r w:rsidR="005375B9">
        <w:rPr>
          <w:rFonts w:ascii="Arial" w:hAnsi="Arial" w:cs="Arial"/>
          <w:color w:val="191919"/>
          <w:sz w:val="22"/>
          <w:szCs w:val="22"/>
        </w:rPr>
        <w:t xml:space="preserve">measure </w:t>
      </w:r>
      <w:r w:rsidR="00DB29E3">
        <w:rPr>
          <w:rFonts w:ascii="Arial" w:hAnsi="Arial" w:cs="Arial"/>
          <w:color w:val="191919"/>
          <w:sz w:val="22"/>
          <w:szCs w:val="22"/>
        </w:rPr>
        <w:t>of fulfilling a Gen Ed requirement.</w:t>
      </w:r>
      <w:r w:rsidR="00CA00D7">
        <w:rPr>
          <w:rFonts w:ascii="Arial" w:hAnsi="Arial" w:cs="Arial"/>
          <w:color w:val="191919"/>
          <w:sz w:val="22"/>
          <w:szCs w:val="22"/>
        </w:rPr>
        <w:t xml:space="preserve"> </w:t>
      </w:r>
      <w:r w:rsidR="00CE40E7">
        <w:rPr>
          <w:rFonts w:ascii="Arial" w:hAnsi="Arial" w:cs="Arial"/>
          <w:color w:val="191919"/>
          <w:sz w:val="22"/>
          <w:szCs w:val="22"/>
        </w:rPr>
        <w:t>The goal is</w:t>
      </w:r>
      <w:r w:rsidR="00750003">
        <w:rPr>
          <w:rFonts w:ascii="Arial" w:hAnsi="Arial" w:cs="Arial"/>
          <w:color w:val="191919"/>
          <w:sz w:val="22"/>
          <w:szCs w:val="22"/>
        </w:rPr>
        <w:t xml:space="preserve"> to</w:t>
      </w:r>
      <w:r w:rsidR="00CE40E7">
        <w:rPr>
          <w:rFonts w:ascii="Arial" w:hAnsi="Arial" w:cs="Arial"/>
          <w:color w:val="191919"/>
          <w:sz w:val="22"/>
          <w:szCs w:val="22"/>
        </w:rPr>
        <w:t xml:space="preserve"> articulate manners of thinking through developing</w:t>
      </w:r>
      <w:r w:rsidR="00304C37">
        <w:rPr>
          <w:rFonts w:ascii="Arial" w:hAnsi="Arial" w:cs="Arial"/>
          <w:color w:val="191919"/>
          <w:sz w:val="22"/>
          <w:szCs w:val="22"/>
        </w:rPr>
        <w:t xml:space="preserve"> cognitive</w:t>
      </w:r>
      <w:r w:rsidR="00CE40E7">
        <w:rPr>
          <w:rFonts w:ascii="Arial" w:hAnsi="Arial" w:cs="Arial"/>
          <w:color w:val="191919"/>
          <w:sz w:val="22"/>
          <w:szCs w:val="22"/>
        </w:rPr>
        <w:t xml:space="preserve"> skills</w:t>
      </w:r>
      <w:r w:rsidR="00750003">
        <w:rPr>
          <w:rFonts w:ascii="Arial" w:hAnsi="Arial" w:cs="Arial"/>
          <w:color w:val="191919"/>
          <w:sz w:val="22"/>
          <w:szCs w:val="22"/>
        </w:rPr>
        <w:t xml:space="preserve"> and not by pure subject matter.</w:t>
      </w:r>
      <w:r w:rsidR="00304C37">
        <w:rPr>
          <w:rFonts w:ascii="Arial" w:hAnsi="Arial" w:cs="Arial"/>
          <w:color w:val="191919"/>
          <w:sz w:val="22"/>
          <w:szCs w:val="22"/>
        </w:rPr>
        <w:t xml:space="preserve"> </w:t>
      </w:r>
      <w:r w:rsidR="00750003">
        <w:rPr>
          <w:rFonts w:ascii="Arial" w:hAnsi="Arial" w:cs="Arial"/>
          <w:color w:val="191919"/>
          <w:sz w:val="22"/>
          <w:szCs w:val="22"/>
        </w:rPr>
        <w:t>Double counting can exist, but courses must be highly engaging, articulate with learning outcomes,</w:t>
      </w:r>
      <w:r w:rsidR="00A01808">
        <w:rPr>
          <w:rFonts w:ascii="Arial" w:hAnsi="Arial" w:cs="Arial"/>
          <w:color w:val="191919"/>
          <w:sz w:val="22"/>
          <w:szCs w:val="22"/>
        </w:rPr>
        <w:t xml:space="preserve"> develop specific cognitive skills,</w:t>
      </w:r>
      <w:r w:rsidR="00750003">
        <w:rPr>
          <w:rFonts w:ascii="Arial" w:hAnsi="Arial" w:cs="Arial"/>
          <w:color w:val="191919"/>
          <w:sz w:val="22"/>
          <w:szCs w:val="22"/>
        </w:rPr>
        <w:t xml:space="preserve"> and </w:t>
      </w:r>
      <w:r w:rsidR="00C56F7E">
        <w:rPr>
          <w:rFonts w:ascii="Arial" w:hAnsi="Arial" w:cs="Arial"/>
          <w:color w:val="191919"/>
          <w:sz w:val="22"/>
          <w:szCs w:val="22"/>
        </w:rPr>
        <w:t>be</w:t>
      </w:r>
      <w:r w:rsidR="00750003">
        <w:rPr>
          <w:rFonts w:ascii="Arial" w:hAnsi="Arial" w:cs="Arial"/>
          <w:color w:val="191919"/>
          <w:sz w:val="22"/>
          <w:szCs w:val="22"/>
        </w:rPr>
        <w:t xml:space="preserve"> clearly access</w:t>
      </w:r>
      <w:r w:rsidR="00C56F7E">
        <w:rPr>
          <w:rFonts w:ascii="Arial" w:hAnsi="Arial" w:cs="Arial"/>
          <w:color w:val="191919"/>
          <w:sz w:val="22"/>
          <w:szCs w:val="22"/>
        </w:rPr>
        <w:t>ible</w:t>
      </w:r>
      <w:r w:rsidR="00750003">
        <w:rPr>
          <w:rFonts w:ascii="Arial" w:hAnsi="Arial" w:cs="Arial"/>
          <w:color w:val="191919"/>
          <w:sz w:val="22"/>
          <w:szCs w:val="22"/>
        </w:rPr>
        <w:t xml:space="preserve">. </w:t>
      </w:r>
    </w:p>
    <w:p w14:paraId="07D1A056" w14:textId="77DE5EEA" w:rsidR="00DC71B2" w:rsidRDefault="0024430C" w:rsidP="00C56F7E">
      <w:pPr>
        <w:pStyle w:val="ListParagraph"/>
        <w:widowControl w:val="0"/>
        <w:autoSpaceDE w:val="0"/>
        <w:autoSpaceDN w:val="0"/>
        <w:adjustRightInd w:val="0"/>
        <w:ind w:firstLine="360"/>
        <w:rPr>
          <w:rFonts w:ascii="Arial" w:hAnsi="Arial" w:cs="Arial"/>
          <w:color w:val="191919"/>
          <w:sz w:val="22"/>
          <w:szCs w:val="22"/>
        </w:rPr>
      </w:pPr>
      <w:r w:rsidRPr="0024430C">
        <w:rPr>
          <w:rFonts w:ascii="Arial" w:hAnsi="Arial" w:cs="Arial"/>
          <w:color w:val="191919"/>
          <w:sz w:val="22"/>
          <w:szCs w:val="22"/>
        </w:rPr>
        <w:t xml:space="preserve">Senators share that </w:t>
      </w:r>
      <w:r>
        <w:rPr>
          <w:rFonts w:ascii="Arial" w:hAnsi="Arial" w:cs="Arial"/>
          <w:color w:val="191919"/>
          <w:sz w:val="22"/>
          <w:szCs w:val="22"/>
        </w:rPr>
        <w:t xml:space="preserve">if AP courses will be accepted to satisfy requirements, </w:t>
      </w:r>
      <w:r w:rsidRPr="0024430C">
        <w:rPr>
          <w:rFonts w:ascii="Arial" w:hAnsi="Arial" w:cs="Arial"/>
          <w:color w:val="191919"/>
          <w:sz w:val="22"/>
          <w:szCs w:val="22"/>
        </w:rPr>
        <w:t xml:space="preserve">articulating intro courses with </w:t>
      </w:r>
      <w:r>
        <w:rPr>
          <w:rFonts w:ascii="Arial" w:hAnsi="Arial" w:cs="Arial"/>
          <w:color w:val="191919"/>
          <w:sz w:val="22"/>
          <w:szCs w:val="22"/>
        </w:rPr>
        <w:t xml:space="preserve">framework </w:t>
      </w:r>
      <w:r w:rsidRPr="0024430C">
        <w:rPr>
          <w:rFonts w:ascii="Arial" w:hAnsi="Arial" w:cs="Arial"/>
          <w:color w:val="191919"/>
          <w:sz w:val="22"/>
          <w:szCs w:val="22"/>
        </w:rPr>
        <w:t>alignments can be better for UMKC overall by utilizing faculty resources and time</w:t>
      </w:r>
      <w:r w:rsidR="00755112">
        <w:rPr>
          <w:rFonts w:ascii="Arial" w:hAnsi="Arial" w:cs="Arial"/>
          <w:color w:val="191919"/>
          <w:sz w:val="22"/>
          <w:szCs w:val="22"/>
        </w:rPr>
        <w:t>. The system is not currently setup for faculty to input courses for data driven alignment.</w:t>
      </w:r>
      <w:r w:rsidR="00042039">
        <w:rPr>
          <w:rFonts w:ascii="Arial" w:hAnsi="Arial" w:cs="Arial"/>
          <w:color w:val="191919"/>
          <w:sz w:val="22"/>
          <w:szCs w:val="22"/>
        </w:rPr>
        <w:t xml:space="preserve"> If UMKC courses already fit the framework, articulation should not be a problem.</w:t>
      </w:r>
      <w:r w:rsidR="00755112">
        <w:rPr>
          <w:rFonts w:ascii="Arial" w:hAnsi="Arial" w:cs="Arial"/>
          <w:color w:val="191919"/>
          <w:sz w:val="22"/>
          <w:szCs w:val="22"/>
        </w:rPr>
        <w:t xml:space="preserve"> </w:t>
      </w:r>
      <w:r w:rsidR="003924E6">
        <w:rPr>
          <w:rFonts w:ascii="Arial" w:hAnsi="Arial" w:cs="Arial"/>
          <w:color w:val="191919"/>
          <w:sz w:val="22"/>
          <w:szCs w:val="22"/>
        </w:rPr>
        <w:t>We need to ensure that the educational experience students receive from UMKC</w:t>
      </w:r>
      <w:r w:rsidR="00617D10">
        <w:rPr>
          <w:rFonts w:ascii="Arial" w:hAnsi="Arial" w:cs="Arial"/>
          <w:color w:val="191919"/>
          <w:sz w:val="22"/>
          <w:szCs w:val="22"/>
        </w:rPr>
        <w:t xml:space="preserve"> aligns with </w:t>
      </w:r>
      <w:r w:rsidR="00B52A56">
        <w:rPr>
          <w:rFonts w:ascii="Arial" w:hAnsi="Arial" w:cs="Arial"/>
          <w:color w:val="191919"/>
          <w:sz w:val="22"/>
          <w:szCs w:val="22"/>
        </w:rPr>
        <w:t>educational</w:t>
      </w:r>
      <w:r w:rsidR="00617D10">
        <w:rPr>
          <w:rFonts w:ascii="Arial" w:hAnsi="Arial" w:cs="Arial"/>
          <w:color w:val="191919"/>
          <w:sz w:val="22"/>
          <w:szCs w:val="22"/>
        </w:rPr>
        <w:t xml:space="preserve"> standards, as well as</w:t>
      </w:r>
      <w:r w:rsidR="003924E6">
        <w:rPr>
          <w:rFonts w:ascii="Arial" w:hAnsi="Arial" w:cs="Arial"/>
          <w:color w:val="191919"/>
          <w:sz w:val="22"/>
          <w:szCs w:val="22"/>
        </w:rPr>
        <w:t xml:space="preserve"> lead</w:t>
      </w:r>
      <w:r w:rsidR="0013545A">
        <w:rPr>
          <w:rFonts w:ascii="Arial" w:hAnsi="Arial" w:cs="Arial"/>
          <w:color w:val="191919"/>
          <w:sz w:val="22"/>
          <w:szCs w:val="22"/>
        </w:rPr>
        <w:t>ing</w:t>
      </w:r>
      <w:r w:rsidR="003924E6">
        <w:rPr>
          <w:rFonts w:ascii="Arial" w:hAnsi="Arial" w:cs="Arial"/>
          <w:color w:val="191919"/>
          <w:sz w:val="22"/>
          <w:szCs w:val="22"/>
        </w:rPr>
        <w:t xml:space="preserve"> to professional success. </w:t>
      </w:r>
      <w:r w:rsidR="00560DF7">
        <w:rPr>
          <w:rFonts w:ascii="Arial" w:hAnsi="Arial" w:cs="Arial"/>
          <w:color w:val="191919"/>
          <w:sz w:val="22"/>
          <w:szCs w:val="22"/>
        </w:rPr>
        <w:t>We must focus on prepar</w:t>
      </w:r>
      <w:r w:rsidR="00D17943">
        <w:rPr>
          <w:rFonts w:ascii="Arial" w:hAnsi="Arial" w:cs="Arial"/>
          <w:color w:val="191919"/>
          <w:sz w:val="22"/>
          <w:szCs w:val="22"/>
        </w:rPr>
        <w:t>ation</w:t>
      </w:r>
      <w:r w:rsidR="00560DF7">
        <w:rPr>
          <w:rFonts w:ascii="Arial" w:hAnsi="Arial" w:cs="Arial"/>
          <w:color w:val="191919"/>
          <w:sz w:val="22"/>
          <w:szCs w:val="22"/>
        </w:rPr>
        <w:t xml:space="preserve"> and readiness </w:t>
      </w:r>
      <w:r w:rsidR="00B52A56">
        <w:rPr>
          <w:rFonts w:ascii="Arial" w:hAnsi="Arial" w:cs="Arial"/>
          <w:color w:val="191919"/>
          <w:sz w:val="22"/>
          <w:szCs w:val="22"/>
        </w:rPr>
        <w:t>of students.</w:t>
      </w:r>
      <w:r w:rsidR="00D17943">
        <w:rPr>
          <w:rFonts w:ascii="Arial" w:hAnsi="Arial" w:cs="Arial"/>
          <w:color w:val="191919"/>
          <w:sz w:val="22"/>
          <w:szCs w:val="22"/>
        </w:rPr>
        <w:t xml:space="preserve"> There are many ways to be ready to learn. </w:t>
      </w:r>
      <w:r w:rsidR="00B52A56">
        <w:rPr>
          <w:rFonts w:ascii="Arial" w:hAnsi="Arial" w:cs="Arial"/>
          <w:color w:val="191919"/>
          <w:sz w:val="22"/>
          <w:szCs w:val="22"/>
        </w:rPr>
        <w:t xml:space="preserve"> </w:t>
      </w:r>
      <w:r w:rsidR="00D17943">
        <w:rPr>
          <w:rFonts w:ascii="Arial" w:hAnsi="Arial" w:cs="Arial"/>
          <w:color w:val="191919"/>
          <w:sz w:val="22"/>
          <w:szCs w:val="22"/>
        </w:rPr>
        <w:t xml:space="preserve">In selecting degree programs, students are now looking at </w:t>
      </w:r>
      <w:r w:rsidR="00E20395">
        <w:rPr>
          <w:rFonts w:ascii="Arial" w:hAnsi="Arial" w:cs="Arial"/>
          <w:color w:val="191919"/>
          <w:sz w:val="22"/>
          <w:szCs w:val="22"/>
        </w:rPr>
        <w:t>competency-based coursework.</w:t>
      </w:r>
      <w:r w:rsidR="00835FE6">
        <w:rPr>
          <w:rFonts w:ascii="Arial" w:hAnsi="Arial" w:cs="Arial"/>
          <w:color w:val="191919"/>
          <w:sz w:val="22"/>
          <w:szCs w:val="22"/>
        </w:rPr>
        <w:t xml:space="preserve"> Students are interested in prior learning credits from workforce opportunities.</w:t>
      </w:r>
      <w:r w:rsidR="00E20395">
        <w:rPr>
          <w:rFonts w:ascii="Arial" w:hAnsi="Arial" w:cs="Arial"/>
          <w:color w:val="191919"/>
          <w:sz w:val="22"/>
          <w:szCs w:val="22"/>
        </w:rPr>
        <w:t xml:space="preserve"> Moreover, because the SCE is </w:t>
      </w:r>
      <w:r w:rsidR="00835FE6">
        <w:rPr>
          <w:rFonts w:ascii="Arial" w:hAnsi="Arial" w:cs="Arial"/>
          <w:color w:val="191919"/>
          <w:sz w:val="22"/>
          <w:szCs w:val="22"/>
        </w:rPr>
        <w:t>locked down to linkage of outcomes that are project and problem based, th</w:t>
      </w:r>
      <w:r w:rsidR="00EE7CE1">
        <w:rPr>
          <w:rFonts w:ascii="Arial" w:hAnsi="Arial" w:cs="Arial"/>
          <w:color w:val="191919"/>
          <w:sz w:val="22"/>
          <w:szCs w:val="22"/>
        </w:rPr>
        <w:t xml:space="preserve">ese outcomes </w:t>
      </w:r>
      <w:r w:rsidR="00835FE6">
        <w:rPr>
          <w:rFonts w:ascii="Arial" w:hAnsi="Arial" w:cs="Arial"/>
          <w:color w:val="191919"/>
          <w:sz w:val="22"/>
          <w:szCs w:val="22"/>
        </w:rPr>
        <w:t>can be used as an opportunity to clarify competencies.</w:t>
      </w:r>
      <w:r w:rsidR="00EE7CE1">
        <w:rPr>
          <w:rFonts w:ascii="Arial" w:hAnsi="Arial" w:cs="Arial"/>
          <w:color w:val="191919"/>
          <w:sz w:val="22"/>
          <w:szCs w:val="22"/>
        </w:rPr>
        <w:t xml:space="preserve"> Furthermore, there is concern if writing will be delivered by the English Department.</w:t>
      </w:r>
      <w:r w:rsidR="00B850D6">
        <w:rPr>
          <w:rFonts w:ascii="Arial" w:hAnsi="Arial" w:cs="Arial"/>
          <w:color w:val="191919"/>
          <w:sz w:val="22"/>
          <w:szCs w:val="22"/>
        </w:rPr>
        <w:t xml:space="preserve"> The </w:t>
      </w:r>
      <w:r w:rsidR="008E46A8">
        <w:rPr>
          <w:rFonts w:ascii="Arial" w:hAnsi="Arial" w:cs="Arial"/>
          <w:color w:val="191919"/>
          <w:sz w:val="22"/>
          <w:szCs w:val="22"/>
        </w:rPr>
        <w:t>Provost</w:t>
      </w:r>
      <w:r w:rsidR="00B850D6">
        <w:rPr>
          <w:rFonts w:ascii="Arial" w:hAnsi="Arial" w:cs="Arial"/>
          <w:color w:val="191919"/>
          <w:sz w:val="22"/>
          <w:szCs w:val="22"/>
        </w:rPr>
        <w:t xml:space="preserve"> shares that faculty must have at least one degree above to the level they are teaching. Those who teach a specific course must be aligned with the disciplinary home of the subject. </w:t>
      </w:r>
      <w:r w:rsidR="003C4395">
        <w:rPr>
          <w:rFonts w:ascii="Arial" w:hAnsi="Arial" w:cs="Arial"/>
          <w:color w:val="191919"/>
          <w:sz w:val="22"/>
          <w:szCs w:val="22"/>
        </w:rPr>
        <w:t>We must be on the cutting edge of innovation.</w:t>
      </w:r>
      <w:r w:rsidR="00E05A0A">
        <w:rPr>
          <w:rFonts w:ascii="Arial" w:hAnsi="Arial" w:cs="Arial"/>
          <w:color w:val="191919"/>
          <w:sz w:val="22"/>
          <w:szCs w:val="22"/>
        </w:rPr>
        <w:t xml:space="preserve"> Gen Ed 2.0 implementation will occur Fall 2020.</w:t>
      </w:r>
      <w:r w:rsidR="00CC148E">
        <w:rPr>
          <w:rFonts w:ascii="Arial" w:hAnsi="Arial" w:cs="Arial"/>
          <w:color w:val="191919"/>
          <w:sz w:val="22"/>
          <w:szCs w:val="22"/>
        </w:rPr>
        <w:t xml:space="preserve"> There will be an E-Portfolio</w:t>
      </w:r>
      <w:r w:rsidR="00C67AA8">
        <w:rPr>
          <w:rFonts w:ascii="Arial" w:hAnsi="Arial" w:cs="Arial"/>
          <w:color w:val="191919"/>
          <w:sz w:val="22"/>
          <w:szCs w:val="22"/>
        </w:rPr>
        <w:t xml:space="preserve"> associated with the first semester experience that allows students to capture artifacts of their learning over their college career. This will aid in resume development. </w:t>
      </w:r>
      <w:r w:rsidR="00CC148E">
        <w:rPr>
          <w:rFonts w:ascii="Arial" w:hAnsi="Arial" w:cs="Arial"/>
          <w:color w:val="191919"/>
          <w:sz w:val="22"/>
          <w:szCs w:val="22"/>
        </w:rPr>
        <w:t xml:space="preserve"> </w:t>
      </w:r>
      <w:r w:rsidR="00E65A23">
        <w:rPr>
          <w:rFonts w:ascii="Arial" w:hAnsi="Arial" w:cs="Arial"/>
          <w:color w:val="191919"/>
          <w:sz w:val="22"/>
          <w:szCs w:val="22"/>
        </w:rPr>
        <w:t>In the future</w:t>
      </w:r>
      <w:r w:rsidR="00411C2C">
        <w:rPr>
          <w:rFonts w:ascii="Arial" w:hAnsi="Arial" w:cs="Arial"/>
          <w:color w:val="191919"/>
          <w:sz w:val="22"/>
          <w:szCs w:val="22"/>
        </w:rPr>
        <w:t xml:space="preserve">, </w:t>
      </w:r>
    </w:p>
    <w:p w14:paraId="432070F6" w14:textId="06D2DE07" w:rsidR="00645F4F" w:rsidRPr="008166D3" w:rsidRDefault="00F153E8" w:rsidP="008166D3">
      <w:pPr>
        <w:pStyle w:val="ListParagraph"/>
        <w:widowControl w:val="0"/>
        <w:autoSpaceDE w:val="0"/>
        <w:autoSpaceDN w:val="0"/>
        <w:adjustRightInd w:val="0"/>
        <w:ind w:firstLine="360"/>
        <w:rPr>
          <w:rFonts w:ascii="Arial" w:hAnsi="Arial" w:cs="Arial"/>
          <w:color w:val="191919"/>
          <w:sz w:val="22"/>
          <w:szCs w:val="22"/>
        </w:rPr>
      </w:pPr>
      <w:r>
        <w:rPr>
          <w:rFonts w:ascii="Arial" w:hAnsi="Arial" w:cs="Arial"/>
          <w:color w:val="191919"/>
          <w:sz w:val="22"/>
          <w:szCs w:val="22"/>
        </w:rPr>
        <w:t xml:space="preserve">Senators share that with implementation of Gen Ed 2.0, it will be important to have individuals that can judge whether standards are met within the diverse units. </w:t>
      </w:r>
      <w:r w:rsidR="001C35BB">
        <w:rPr>
          <w:rFonts w:ascii="Arial" w:hAnsi="Arial" w:cs="Arial"/>
          <w:color w:val="191919"/>
          <w:sz w:val="22"/>
          <w:szCs w:val="22"/>
        </w:rPr>
        <w:t xml:space="preserve">Curricular expertise can be attained through faculty training and by hiring staff that have expertise in aligning learning outcomes. </w:t>
      </w:r>
      <w:r w:rsidR="009628D7">
        <w:rPr>
          <w:rFonts w:ascii="Arial" w:hAnsi="Arial" w:cs="Arial"/>
          <w:color w:val="191919"/>
          <w:sz w:val="22"/>
          <w:szCs w:val="22"/>
        </w:rPr>
        <w:t xml:space="preserve">Senators also voice concerns </w:t>
      </w:r>
      <w:r w:rsidR="0013545A">
        <w:rPr>
          <w:rFonts w:ascii="Arial" w:hAnsi="Arial" w:cs="Arial"/>
          <w:color w:val="191919"/>
          <w:sz w:val="22"/>
          <w:szCs w:val="22"/>
        </w:rPr>
        <w:t xml:space="preserve">with </w:t>
      </w:r>
      <w:r w:rsidR="00F40D76">
        <w:rPr>
          <w:rFonts w:ascii="Arial" w:hAnsi="Arial" w:cs="Arial"/>
          <w:color w:val="191919"/>
          <w:sz w:val="22"/>
          <w:szCs w:val="22"/>
        </w:rPr>
        <w:t>respect</w:t>
      </w:r>
      <w:r w:rsidR="0013545A">
        <w:rPr>
          <w:rFonts w:ascii="Arial" w:hAnsi="Arial" w:cs="Arial"/>
          <w:color w:val="191919"/>
          <w:sz w:val="22"/>
          <w:szCs w:val="22"/>
        </w:rPr>
        <w:t xml:space="preserve"> </w:t>
      </w:r>
      <w:r w:rsidR="000F65AB">
        <w:rPr>
          <w:rFonts w:ascii="Arial" w:hAnsi="Arial" w:cs="Arial"/>
          <w:color w:val="191919"/>
          <w:sz w:val="22"/>
          <w:szCs w:val="22"/>
        </w:rPr>
        <w:t xml:space="preserve">to </w:t>
      </w:r>
      <w:r w:rsidR="009628D7">
        <w:rPr>
          <w:rFonts w:ascii="Arial" w:hAnsi="Arial" w:cs="Arial"/>
          <w:color w:val="191919"/>
          <w:sz w:val="22"/>
          <w:szCs w:val="22"/>
        </w:rPr>
        <w:t>transfer students</w:t>
      </w:r>
      <w:r w:rsidR="000F65AB">
        <w:rPr>
          <w:rFonts w:ascii="Arial" w:hAnsi="Arial" w:cs="Arial"/>
          <w:color w:val="191919"/>
          <w:sz w:val="22"/>
          <w:szCs w:val="22"/>
        </w:rPr>
        <w:t xml:space="preserve"> that have already fulfilled the course requirement</w:t>
      </w:r>
      <w:r w:rsidR="0013545A">
        <w:rPr>
          <w:rFonts w:ascii="Arial" w:hAnsi="Arial" w:cs="Arial"/>
          <w:color w:val="191919"/>
          <w:sz w:val="22"/>
          <w:szCs w:val="22"/>
        </w:rPr>
        <w:t>:</w:t>
      </w:r>
      <w:r w:rsidR="009628D7">
        <w:rPr>
          <w:rFonts w:ascii="Arial" w:hAnsi="Arial" w:cs="Arial"/>
          <w:color w:val="191919"/>
          <w:sz w:val="22"/>
          <w:szCs w:val="22"/>
        </w:rPr>
        <w:t xml:space="preserve"> how</w:t>
      </w:r>
      <w:r w:rsidR="0013545A">
        <w:rPr>
          <w:rFonts w:ascii="Arial" w:hAnsi="Arial" w:cs="Arial"/>
          <w:color w:val="191919"/>
          <w:sz w:val="22"/>
          <w:szCs w:val="22"/>
        </w:rPr>
        <w:t xml:space="preserve"> can</w:t>
      </w:r>
      <w:r w:rsidR="009628D7">
        <w:rPr>
          <w:rFonts w:ascii="Arial" w:hAnsi="Arial" w:cs="Arial"/>
          <w:color w:val="191919"/>
          <w:sz w:val="22"/>
          <w:szCs w:val="22"/>
        </w:rPr>
        <w:t xml:space="preserve"> UMKC ensure transfer students will be competitive</w:t>
      </w:r>
      <w:r w:rsidR="000F65AB">
        <w:rPr>
          <w:rFonts w:ascii="Arial" w:hAnsi="Arial" w:cs="Arial"/>
          <w:color w:val="191919"/>
          <w:sz w:val="22"/>
          <w:szCs w:val="22"/>
        </w:rPr>
        <w:t xml:space="preserve"> and successful</w:t>
      </w:r>
      <w:r w:rsidR="009628D7">
        <w:rPr>
          <w:rFonts w:ascii="Arial" w:hAnsi="Arial" w:cs="Arial"/>
          <w:color w:val="191919"/>
          <w:sz w:val="22"/>
          <w:szCs w:val="22"/>
        </w:rPr>
        <w:t xml:space="preserve"> in the classroom with UMKC students</w:t>
      </w:r>
      <w:r w:rsidR="000F65AB">
        <w:rPr>
          <w:rFonts w:ascii="Arial" w:hAnsi="Arial" w:cs="Arial"/>
          <w:color w:val="191919"/>
          <w:sz w:val="22"/>
          <w:szCs w:val="22"/>
        </w:rPr>
        <w:t xml:space="preserve"> already exposed to UMKC specific standards and experiences, and how </w:t>
      </w:r>
      <w:r w:rsidR="0013545A">
        <w:rPr>
          <w:rFonts w:ascii="Arial" w:hAnsi="Arial" w:cs="Arial"/>
          <w:color w:val="191919"/>
          <w:sz w:val="22"/>
          <w:szCs w:val="22"/>
        </w:rPr>
        <w:t xml:space="preserve">will </w:t>
      </w:r>
      <w:r w:rsidR="000F65AB">
        <w:rPr>
          <w:rFonts w:ascii="Arial" w:hAnsi="Arial" w:cs="Arial"/>
          <w:color w:val="191919"/>
          <w:sz w:val="22"/>
          <w:szCs w:val="22"/>
        </w:rPr>
        <w:t>student experiences align with workforce requirements</w:t>
      </w:r>
      <w:r w:rsidR="0013545A">
        <w:rPr>
          <w:rFonts w:ascii="Arial" w:hAnsi="Arial" w:cs="Arial"/>
          <w:color w:val="191919"/>
          <w:sz w:val="22"/>
          <w:szCs w:val="22"/>
        </w:rPr>
        <w:t>?</w:t>
      </w:r>
      <w:r w:rsidR="00A50CE7">
        <w:rPr>
          <w:rFonts w:ascii="Arial" w:hAnsi="Arial" w:cs="Arial"/>
          <w:color w:val="191919"/>
          <w:sz w:val="22"/>
          <w:szCs w:val="22"/>
        </w:rPr>
        <w:t xml:space="preserve"> We need to know the data dealing with implementation.</w:t>
      </w:r>
      <w:r w:rsidR="00E961A2">
        <w:rPr>
          <w:rFonts w:ascii="Arial" w:hAnsi="Arial" w:cs="Arial"/>
          <w:color w:val="191919"/>
          <w:sz w:val="22"/>
          <w:szCs w:val="22"/>
        </w:rPr>
        <w:t xml:space="preserve"> The provost </w:t>
      </w:r>
      <w:r w:rsidR="0013545A">
        <w:rPr>
          <w:rFonts w:ascii="Arial" w:hAnsi="Arial" w:cs="Arial"/>
          <w:color w:val="191919"/>
          <w:sz w:val="22"/>
          <w:szCs w:val="22"/>
        </w:rPr>
        <w:t xml:space="preserve">defines </w:t>
      </w:r>
      <w:r w:rsidR="00E961A2">
        <w:rPr>
          <w:rFonts w:ascii="Arial" w:hAnsi="Arial" w:cs="Arial"/>
          <w:color w:val="191919"/>
          <w:sz w:val="22"/>
          <w:szCs w:val="22"/>
        </w:rPr>
        <w:t xml:space="preserve">input </w:t>
      </w:r>
      <w:r w:rsidR="0013545A">
        <w:rPr>
          <w:rFonts w:ascii="Arial" w:hAnsi="Arial" w:cs="Arial"/>
          <w:color w:val="191919"/>
          <w:sz w:val="22"/>
          <w:szCs w:val="22"/>
        </w:rPr>
        <w:t xml:space="preserve">as the criteria by which </w:t>
      </w:r>
      <w:r w:rsidR="00E961A2">
        <w:rPr>
          <w:rFonts w:ascii="Arial" w:hAnsi="Arial" w:cs="Arial"/>
          <w:color w:val="191919"/>
          <w:sz w:val="22"/>
          <w:szCs w:val="22"/>
        </w:rPr>
        <w:t>we know students are prepared</w:t>
      </w:r>
      <w:r w:rsidR="0013545A">
        <w:rPr>
          <w:rFonts w:ascii="Arial" w:hAnsi="Arial" w:cs="Arial"/>
          <w:color w:val="191919"/>
          <w:sz w:val="22"/>
          <w:szCs w:val="22"/>
        </w:rPr>
        <w:t>,</w:t>
      </w:r>
      <w:r w:rsidR="00E961A2">
        <w:rPr>
          <w:rFonts w:ascii="Arial" w:hAnsi="Arial" w:cs="Arial"/>
          <w:color w:val="191919"/>
          <w:sz w:val="22"/>
          <w:szCs w:val="22"/>
        </w:rPr>
        <w:t xml:space="preserve"> and output </w:t>
      </w:r>
      <w:r w:rsidR="0013545A">
        <w:rPr>
          <w:rFonts w:ascii="Arial" w:hAnsi="Arial" w:cs="Arial"/>
          <w:color w:val="191919"/>
          <w:sz w:val="22"/>
          <w:szCs w:val="22"/>
        </w:rPr>
        <w:t>as our ability</w:t>
      </w:r>
      <w:r w:rsidR="00E961A2">
        <w:rPr>
          <w:rFonts w:ascii="Arial" w:hAnsi="Arial" w:cs="Arial"/>
          <w:color w:val="191919"/>
          <w:sz w:val="22"/>
          <w:szCs w:val="22"/>
        </w:rPr>
        <w:t xml:space="preserve"> </w:t>
      </w:r>
      <w:r w:rsidR="0013545A">
        <w:rPr>
          <w:rFonts w:ascii="Arial" w:hAnsi="Arial" w:cs="Arial"/>
          <w:color w:val="191919"/>
          <w:sz w:val="22"/>
          <w:szCs w:val="22"/>
        </w:rPr>
        <w:t>to</w:t>
      </w:r>
      <w:r w:rsidR="00E961A2">
        <w:rPr>
          <w:rFonts w:ascii="Arial" w:hAnsi="Arial" w:cs="Arial"/>
          <w:color w:val="191919"/>
          <w:sz w:val="22"/>
          <w:szCs w:val="22"/>
        </w:rPr>
        <w:t xml:space="preserve"> certify </w:t>
      </w:r>
      <w:r w:rsidR="0013545A">
        <w:rPr>
          <w:rFonts w:ascii="Arial" w:hAnsi="Arial" w:cs="Arial"/>
          <w:color w:val="191919"/>
          <w:sz w:val="22"/>
          <w:szCs w:val="22"/>
        </w:rPr>
        <w:t xml:space="preserve">that </w:t>
      </w:r>
      <w:r w:rsidR="00E961A2">
        <w:rPr>
          <w:rFonts w:ascii="Arial" w:hAnsi="Arial" w:cs="Arial"/>
          <w:color w:val="191919"/>
          <w:sz w:val="22"/>
          <w:szCs w:val="22"/>
        </w:rPr>
        <w:t xml:space="preserve">students have reached a certain level of competence. High impact learning practices and reverse engineering the experience are important to the developmental practices. We need to ensure and certify </w:t>
      </w:r>
      <w:r w:rsidR="00E961A2">
        <w:rPr>
          <w:rFonts w:ascii="Arial" w:hAnsi="Arial" w:cs="Arial"/>
          <w:color w:val="191919"/>
          <w:sz w:val="22"/>
          <w:szCs w:val="22"/>
        </w:rPr>
        <w:lastRenderedPageBreak/>
        <w:t xml:space="preserve">a baseline standard of learning. Early assessments during the first 4-6 weeks </w:t>
      </w:r>
      <w:r w:rsidR="005E25D9">
        <w:rPr>
          <w:rFonts w:ascii="Arial" w:hAnsi="Arial" w:cs="Arial"/>
          <w:color w:val="191919"/>
          <w:sz w:val="22"/>
          <w:szCs w:val="22"/>
        </w:rPr>
        <w:t>are</w:t>
      </w:r>
      <w:r w:rsidR="00E961A2">
        <w:rPr>
          <w:rFonts w:ascii="Arial" w:hAnsi="Arial" w:cs="Arial"/>
          <w:color w:val="191919"/>
          <w:sz w:val="22"/>
          <w:szCs w:val="22"/>
        </w:rPr>
        <w:t xml:space="preserve"> important </w:t>
      </w:r>
      <w:r w:rsidR="0000115D">
        <w:rPr>
          <w:rFonts w:ascii="Arial" w:hAnsi="Arial" w:cs="Arial"/>
          <w:color w:val="191919"/>
          <w:sz w:val="22"/>
          <w:szCs w:val="22"/>
        </w:rPr>
        <w:t xml:space="preserve">data for advisors and faculty </w:t>
      </w:r>
      <w:r w:rsidR="003004F2">
        <w:rPr>
          <w:rFonts w:ascii="Arial" w:hAnsi="Arial" w:cs="Arial"/>
          <w:color w:val="191919"/>
          <w:sz w:val="22"/>
          <w:szCs w:val="22"/>
        </w:rPr>
        <w:t>regarding</w:t>
      </w:r>
      <w:r w:rsidR="0000115D">
        <w:rPr>
          <w:rFonts w:ascii="Arial" w:hAnsi="Arial" w:cs="Arial"/>
          <w:color w:val="191919"/>
          <w:sz w:val="22"/>
          <w:szCs w:val="22"/>
        </w:rPr>
        <w:t xml:space="preserve"> student success. </w:t>
      </w:r>
      <w:r w:rsidR="003004F2">
        <w:rPr>
          <w:rFonts w:ascii="Arial" w:hAnsi="Arial" w:cs="Arial"/>
          <w:color w:val="191919"/>
          <w:sz w:val="22"/>
          <w:szCs w:val="22"/>
        </w:rPr>
        <w:t>Data can be used to create a more personal experience for students.</w:t>
      </w:r>
      <w:r w:rsidR="005375B9">
        <w:rPr>
          <w:rFonts w:ascii="Arial" w:hAnsi="Arial" w:cs="Arial"/>
          <w:color w:val="191919"/>
          <w:sz w:val="22"/>
          <w:szCs w:val="22"/>
        </w:rPr>
        <w:t xml:space="preserve"> Prior learning assessments via pre-tests can help gauge whether students meet UMKC standards.</w:t>
      </w:r>
      <w:r w:rsidR="008166D3">
        <w:rPr>
          <w:rFonts w:ascii="Arial" w:hAnsi="Arial" w:cs="Arial"/>
          <w:color w:val="191919"/>
          <w:sz w:val="22"/>
          <w:szCs w:val="22"/>
        </w:rPr>
        <w:t xml:space="preserve"> Senators are encourage</w:t>
      </w:r>
      <w:r w:rsidR="00D64AB4">
        <w:rPr>
          <w:rFonts w:ascii="Arial" w:hAnsi="Arial" w:cs="Arial"/>
          <w:color w:val="191919"/>
          <w:sz w:val="22"/>
          <w:szCs w:val="22"/>
        </w:rPr>
        <w:t>d</w:t>
      </w:r>
      <w:r w:rsidR="008166D3">
        <w:rPr>
          <w:rFonts w:ascii="Arial" w:hAnsi="Arial" w:cs="Arial"/>
          <w:color w:val="191919"/>
          <w:sz w:val="22"/>
          <w:szCs w:val="22"/>
        </w:rPr>
        <w:t xml:space="preserve"> to send any questions, </w:t>
      </w:r>
      <w:r w:rsidR="00D64AB4">
        <w:rPr>
          <w:rFonts w:ascii="Arial" w:hAnsi="Arial" w:cs="Arial"/>
          <w:color w:val="191919"/>
          <w:sz w:val="22"/>
          <w:szCs w:val="22"/>
        </w:rPr>
        <w:t xml:space="preserve">concerns, etc. </w:t>
      </w:r>
      <w:r w:rsidR="008166D3">
        <w:rPr>
          <w:rFonts w:ascii="Arial" w:hAnsi="Arial" w:cs="Arial"/>
          <w:color w:val="191919"/>
          <w:sz w:val="22"/>
          <w:szCs w:val="22"/>
        </w:rPr>
        <w:t xml:space="preserve">about Gen Ed 2.0 </w:t>
      </w:r>
      <w:r w:rsidR="00D64AB4">
        <w:rPr>
          <w:rFonts w:ascii="Arial" w:hAnsi="Arial" w:cs="Arial"/>
          <w:color w:val="191919"/>
          <w:sz w:val="22"/>
          <w:szCs w:val="22"/>
        </w:rPr>
        <w:t>implementation</w:t>
      </w:r>
      <w:r w:rsidR="008166D3">
        <w:rPr>
          <w:rFonts w:ascii="Arial" w:hAnsi="Arial" w:cs="Arial"/>
          <w:color w:val="191919"/>
          <w:sz w:val="22"/>
          <w:szCs w:val="22"/>
        </w:rPr>
        <w:t xml:space="preserve"> to </w:t>
      </w:r>
      <w:r w:rsidR="005E25D9">
        <w:rPr>
          <w:rFonts w:ascii="Arial" w:hAnsi="Arial" w:cs="Arial"/>
          <w:color w:val="191919"/>
          <w:sz w:val="22"/>
          <w:szCs w:val="22"/>
        </w:rPr>
        <w:t xml:space="preserve">Past Chair </w:t>
      </w:r>
      <w:r w:rsidR="00D64AB4">
        <w:rPr>
          <w:rFonts w:ascii="Arial" w:hAnsi="Arial" w:cs="Arial"/>
          <w:color w:val="191919"/>
          <w:sz w:val="22"/>
          <w:szCs w:val="22"/>
        </w:rPr>
        <w:t>Mitchell</w:t>
      </w:r>
      <w:r w:rsidR="005E25D9">
        <w:rPr>
          <w:rFonts w:ascii="Arial" w:hAnsi="Arial" w:cs="Arial"/>
          <w:color w:val="191919"/>
          <w:sz w:val="22"/>
          <w:szCs w:val="22"/>
        </w:rPr>
        <w:t>. During</w:t>
      </w:r>
      <w:r w:rsidR="00D64AB4">
        <w:rPr>
          <w:rFonts w:ascii="Arial" w:hAnsi="Arial" w:cs="Arial"/>
          <w:color w:val="191919"/>
          <w:sz w:val="22"/>
          <w:szCs w:val="22"/>
        </w:rPr>
        <w:t xml:space="preserve"> the Faculty Senate meeting in November, the </w:t>
      </w:r>
      <w:r w:rsidR="008E46A8">
        <w:rPr>
          <w:rFonts w:ascii="Arial" w:hAnsi="Arial" w:cs="Arial"/>
          <w:color w:val="191919"/>
          <w:sz w:val="22"/>
          <w:szCs w:val="22"/>
        </w:rPr>
        <w:t>Provost</w:t>
      </w:r>
      <w:r w:rsidR="00D64AB4">
        <w:rPr>
          <w:rFonts w:ascii="Arial" w:hAnsi="Arial" w:cs="Arial"/>
          <w:color w:val="191919"/>
          <w:sz w:val="22"/>
          <w:szCs w:val="22"/>
        </w:rPr>
        <w:t xml:space="preserve"> can address these concerns and give an update. </w:t>
      </w:r>
      <w:r w:rsidR="008166D3">
        <w:rPr>
          <w:rFonts w:ascii="Arial" w:hAnsi="Arial" w:cs="Arial"/>
          <w:color w:val="191919"/>
          <w:sz w:val="22"/>
          <w:szCs w:val="22"/>
        </w:rPr>
        <w:t xml:space="preserve"> </w:t>
      </w:r>
      <w:r w:rsidR="00092B2B">
        <w:rPr>
          <w:rFonts w:ascii="Arial" w:hAnsi="Arial" w:cs="Arial"/>
          <w:color w:val="191919"/>
          <w:sz w:val="22"/>
          <w:szCs w:val="22"/>
        </w:rPr>
        <w:t xml:space="preserve">The </w:t>
      </w:r>
      <w:r w:rsidR="008E46A8">
        <w:rPr>
          <w:rFonts w:ascii="Arial" w:hAnsi="Arial" w:cs="Arial"/>
          <w:color w:val="191919"/>
          <w:sz w:val="22"/>
          <w:szCs w:val="22"/>
        </w:rPr>
        <w:t>Provost</w:t>
      </w:r>
      <w:r w:rsidR="00092B2B">
        <w:rPr>
          <w:rFonts w:ascii="Arial" w:hAnsi="Arial" w:cs="Arial"/>
          <w:color w:val="191919"/>
          <w:sz w:val="22"/>
          <w:szCs w:val="22"/>
        </w:rPr>
        <w:t xml:space="preserve"> will discuss organizational charts and strategic enrollment management at the next Faculty Senate meeting.</w:t>
      </w:r>
    </w:p>
    <w:p w14:paraId="63F1031D" w14:textId="77777777" w:rsidR="00E65A23" w:rsidRPr="00E65A23" w:rsidRDefault="00E65A23" w:rsidP="00AC41D6">
      <w:pPr>
        <w:pStyle w:val="ListParagraph"/>
        <w:widowControl w:val="0"/>
        <w:autoSpaceDE w:val="0"/>
        <w:autoSpaceDN w:val="0"/>
        <w:adjustRightInd w:val="0"/>
        <w:rPr>
          <w:rFonts w:ascii="Arial" w:hAnsi="Arial" w:cs="Arial"/>
          <w:color w:val="191919"/>
          <w:sz w:val="22"/>
          <w:szCs w:val="22"/>
        </w:rPr>
      </w:pPr>
    </w:p>
    <w:p w14:paraId="2672FF2A" w14:textId="39A313C8" w:rsidR="00EF0018" w:rsidRPr="00657655" w:rsidRDefault="00EF0018" w:rsidP="00657655">
      <w:pPr>
        <w:pStyle w:val="ListParagraph"/>
        <w:widowControl w:val="0"/>
        <w:numPr>
          <w:ilvl w:val="0"/>
          <w:numId w:val="7"/>
        </w:numPr>
        <w:autoSpaceDE w:val="0"/>
        <w:autoSpaceDN w:val="0"/>
        <w:adjustRightInd w:val="0"/>
        <w:rPr>
          <w:rFonts w:ascii="Arial" w:hAnsi="Arial" w:cs="Arial"/>
          <w:b/>
          <w:bCs/>
          <w:color w:val="191919"/>
          <w:sz w:val="22"/>
          <w:szCs w:val="22"/>
        </w:rPr>
      </w:pPr>
      <w:r w:rsidRPr="00657655">
        <w:rPr>
          <w:rFonts w:ascii="Arial" w:hAnsi="Arial" w:cs="Arial"/>
          <w:b/>
          <w:color w:val="191919"/>
          <w:sz w:val="22"/>
          <w:szCs w:val="22"/>
        </w:rPr>
        <w:t>Last Ten Minutes</w:t>
      </w:r>
    </w:p>
    <w:p w14:paraId="5B670495" w14:textId="16E09DDA" w:rsidR="00E3020B" w:rsidRDefault="009C198D" w:rsidP="00C56F7E">
      <w:pPr>
        <w:widowControl w:val="0"/>
        <w:autoSpaceDE w:val="0"/>
        <w:autoSpaceDN w:val="0"/>
        <w:adjustRightInd w:val="0"/>
        <w:ind w:left="720"/>
        <w:rPr>
          <w:rFonts w:ascii="Arial" w:hAnsi="Arial" w:cs="Arial"/>
          <w:color w:val="191919"/>
          <w:sz w:val="22"/>
          <w:szCs w:val="22"/>
        </w:rPr>
      </w:pPr>
      <w:r>
        <w:rPr>
          <w:rFonts w:ascii="Arial" w:hAnsi="Arial" w:cs="Arial"/>
          <w:color w:val="191919"/>
          <w:sz w:val="22"/>
          <w:szCs w:val="22"/>
        </w:rPr>
        <w:t xml:space="preserve">On behalf of Sybil Wyatt, Senator Mitchell shares that we need twelve faculty members who will be willing to be in a faculty pool for a Title IX hearing panel. The panel is only called when there are specific Title IX issues that need to be addressed. The pool may be called at most once a year, if ever. Senators can send Sybil Wyatt (copy Chairperson Dilks and Senator Mitchell) any nominations. </w:t>
      </w:r>
    </w:p>
    <w:p w14:paraId="421462BA" w14:textId="04E7B259" w:rsidR="003F25AD" w:rsidRDefault="003F25AD" w:rsidP="00C56F7E">
      <w:pPr>
        <w:widowControl w:val="0"/>
        <w:autoSpaceDE w:val="0"/>
        <w:autoSpaceDN w:val="0"/>
        <w:adjustRightInd w:val="0"/>
        <w:ind w:left="720"/>
        <w:rPr>
          <w:rFonts w:ascii="Arial" w:hAnsi="Arial" w:cs="Arial"/>
          <w:color w:val="191919"/>
          <w:sz w:val="22"/>
          <w:szCs w:val="22"/>
        </w:rPr>
      </w:pPr>
      <w:r>
        <w:rPr>
          <w:rFonts w:ascii="Arial" w:hAnsi="Arial" w:cs="Arial"/>
          <w:color w:val="191919"/>
          <w:sz w:val="22"/>
          <w:szCs w:val="22"/>
        </w:rPr>
        <w:tab/>
        <w:t xml:space="preserve">Senators share concern that the Gen Ed 2.0 plan is not in writing, Advisors have heard conflicting information about Gen Ed 2.0. Based on the Faculty Senate meeting today, more clarity about Gen Ed 2.0 has been attained and the momentum should continue. Moreover, the Faculty Senate needs to play a major role in faculty development. It is suggested that senators need to go back to their units and ask faculty what </w:t>
      </w:r>
      <w:r w:rsidR="00115DDC">
        <w:rPr>
          <w:rFonts w:ascii="Arial" w:hAnsi="Arial" w:cs="Arial"/>
          <w:color w:val="191919"/>
          <w:sz w:val="22"/>
          <w:szCs w:val="22"/>
        </w:rPr>
        <w:t>they need</w:t>
      </w:r>
      <w:r w:rsidR="00F257D5">
        <w:rPr>
          <w:rFonts w:ascii="Arial" w:hAnsi="Arial" w:cs="Arial"/>
          <w:color w:val="191919"/>
          <w:sz w:val="22"/>
          <w:szCs w:val="22"/>
        </w:rPr>
        <w:t xml:space="preserve"> (i.e. data analysis).</w:t>
      </w:r>
      <w:r w:rsidR="00645657">
        <w:rPr>
          <w:rFonts w:ascii="Arial" w:hAnsi="Arial" w:cs="Arial"/>
          <w:color w:val="191919"/>
          <w:sz w:val="22"/>
          <w:szCs w:val="22"/>
        </w:rPr>
        <w:t xml:space="preserve"> The Provost’s Office can then implement these developmental opportunities. Senator shares that there may need more than ten minutes to discuss issues and brainstorm. Senators need to tell the Faculty Senate Executive Committee what topics should be discussed in upcoming meetings. Also, senators express concern about the UMRB deadline being October 8</w:t>
      </w:r>
      <w:r w:rsidR="00645657" w:rsidRPr="00645657">
        <w:rPr>
          <w:rFonts w:ascii="Arial" w:hAnsi="Arial" w:cs="Arial"/>
          <w:color w:val="191919"/>
          <w:sz w:val="22"/>
          <w:szCs w:val="22"/>
          <w:vertAlign w:val="superscript"/>
        </w:rPr>
        <w:t>th</w:t>
      </w:r>
      <w:r w:rsidR="00645657">
        <w:rPr>
          <w:rFonts w:ascii="Arial" w:hAnsi="Arial" w:cs="Arial"/>
          <w:color w:val="191919"/>
          <w:sz w:val="22"/>
          <w:szCs w:val="22"/>
        </w:rPr>
        <w:t>, giving a narrow window for completion and competing with RO1 deadlines on October 6</w:t>
      </w:r>
      <w:r w:rsidR="00645657" w:rsidRPr="00645657">
        <w:rPr>
          <w:rFonts w:ascii="Arial" w:hAnsi="Arial" w:cs="Arial"/>
          <w:color w:val="191919"/>
          <w:sz w:val="22"/>
          <w:szCs w:val="22"/>
          <w:vertAlign w:val="superscript"/>
        </w:rPr>
        <w:t>th</w:t>
      </w:r>
      <w:r w:rsidR="00645657">
        <w:rPr>
          <w:rFonts w:ascii="Arial" w:hAnsi="Arial" w:cs="Arial"/>
          <w:color w:val="191919"/>
          <w:sz w:val="22"/>
          <w:szCs w:val="22"/>
        </w:rPr>
        <w:t>.</w:t>
      </w:r>
    </w:p>
    <w:p w14:paraId="1A83CE60" w14:textId="77777777" w:rsidR="009C198D" w:rsidRPr="008166D3" w:rsidRDefault="009C198D" w:rsidP="008166D3">
      <w:pPr>
        <w:widowControl w:val="0"/>
        <w:autoSpaceDE w:val="0"/>
        <w:autoSpaceDN w:val="0"/>
        <w:adjustRightInd w:val="0"/>
        <w:ind w:left="1800"/>
        <w:rPr>
          <w:rFonts w:ascii="Arial" w:hAnsi="Arial" w:cs="Arial"/>
          <w:color w:val="191919"/>
          <w:sz w:val="22"/>
          <w:szCs w:val="22"/>
        </w:rPr>
      </w:pPr>
    </w:p>
    <w:p w14:paraId="13B2D5CA" w14:textId="00499A36" w:rsidR="00092C1F" w:rsidRDefault="00092C1F" w:rsidP="00657655">
      <w:pPr>
        <w:pStyle w:val="ListParagraph"/>
        <w:widowControl w:val="0"/>
        <w:numPr>
          <w:ilvl w:val="0"/>
          <w:numId w:val="7"/>
        </w:numPr>
        <w:autoSpaceDE w:val="0"/>
        <w:autoSpaceDN w:val="0"/>
        <w:adjustRightInd w:val="0"/>
        <w:rPr>
          <w:rFonts w:ascii="Arial" w:hAnsi="Arial" w:cs="Arial"/>
          <w:b/>
          <w:bCs/>
          <w:color w:val="191919"/>
          <w:sz w:val="22"/>
          <w:szCs w:val="22"/>
        </w:rPr>
      </w:pPr>
      <w:r w:rsidRPr="00657655">
        <w:rPr>
          <w:rFonts w:ascii="Arial" w:hAnsi="Arial" w:cs="Arial"/>
          <w:b/>
          <w:color w:val="191919"/>
          <w:sz w:val="22"/>
          <w:szCs w:val="22"/>
        </w:rPr>
        <w:t xml:space="preserve">Executive Session </w:t>
      </w:r>
      <w:r w:rsidRPr="00657655">
        <w:rPr>
          <w:rFonts w:ascii="Arial" w:hAnsi="Arial" w:cs="Arial"/>
          <w:b/>
          <w:bCs/>
          <w:color w:val="191919"/>
          <w:sz w:val="22"/>
          <w:szCs w:val="22"/>
        </w:rPr>
        <w:t>[ten minutes]</w:t>
      </w:r>
    </w:p>
    <w:p w14:paraId="5F1715F9" w14:textId="726BB30C" w:rsidR="00092C1F" w:rsidRDefault="00A37DC1" w:rsidP="00DE19E8">
      <w:pPr>
        <w:ind w:left="1800"/>
        <w:rPr>
          <w:rFonts w:ascii="Arial" w:hAnsi="Arial" w:cs="Arial"/>
          <w:sz w:val="22"/>
          <w:szCs w:val="22"/>
        </w:rPr>
      </w:pPr>
      <w:r>
        <w:rPr>
          <w:rFonts w:ascii="Arial" w:hAnsi="Arial" w:cs="Arial"/>
          <w:sz w:val="22"/>
          <w:szCs w:val="22"/>
        </w:rPr>
        <w:t>Closed session.</w:t>
      </w:r>
    </w:p>
    <w:p w14:paraId="28C0D5E3" w14:textId="77777777" w:rsidR="00A37DC1" w:rsidRPr="00A37DC1" w:rsidRDefault="00A37DC1" w:rsidP="00DE19E8">
      <w:pPr>
        <w:ind w:left="1800"/>
        <w:rPr>
          <w:rFonts w:ascii="Arial" w:hAnsi="Arial" w:cs="Arial"/>
          <w:sz w:val="22"/>
          <w:szCs w:val="22"/>
        </w:rPr>
      </w:pPr>
    </w:p>
    <w:p w14:paraId="1A27A6EA" w14:textId="18565057" w:rsidR="00E3020B" w:rsidRDefault="00E3020B" w:rsidP="00657655">
      <w:pPr>
        <w:pStyle w:val="ListParagraph"/>
        <w:numPr>
          <w:ilvl w:val="0"/>
          <w:numId w:val="7"/>
        </w:numPr>
        <w:rPr>
          <w:rFonts w:ascii="Arial" w:hAnsi="Arial" w:cs="Arial"/>
          <w:b/>
          <w:sz w:val="22"/>
          <w:szCs w:val="22"/>
        </w:rPr>
      </w:pPr>
      <w:r w:rsidRPr="00657655">
        <w:rPr>
          <w:rFonts w:ascii="Arial" w:hAnsi="Arial" w:cs="Arial"/>
          <w:b/>
          <w:sz w:val="22"/>
          <w:szCs w:val="22"/>
        </w:rPr>
        <w:t>Adjournment</w:t>
      </w:r>
    </w:p>
    <w:p w14:paraId="4254D68F" w14:textId="5820551E" w:rsidR="00DE19E8" w:rsidRPr="00DE19E8" w:rsidRDefault="00DE19E8" w:rsidP="00DE19E8">
      <w:pPr>
        <w:ind w:left="1800"/>
        <w:rPr>
          <w:rFonts w:ascii="Arial" w:hAnsi="Arial" w:cs="Arial"/>
          <w:sz w:val="22"/>
          <w:szCs w:val="22"/>
        </w:rPr>
      </w:pPr>
      <w:r>
        <w:rPr>
          <w:rFonts w:ascii="Arial" w:eastAsiaTheme="minorHAnsi" w:hAnsi="Arial" w:cs="Arial"/>
          <w:sz w:val="22"/>
          <w:szCs w:val="22"/>
          <w:lang w:eastAsia="en-US"/>
        </w:rPr>
        <w:t>Meeting adjourned at 5</w:t>
      </w:r>
      <w:r w:rsidR="009C198D">
        <w:rPr>
          <w:rFonts w:ascii="Arial" w:eastAsiaTheme="minorHAnsi" w:hAnsi="Arial" w:cs="Arial"/>
          <w:sz w:val="22"/>
          <w:szCs w:val="22"/>
          <w:lang w:eastAsia="en-US"/>
        </w:rPr>
        <w:t xml:space="preserve">:05 </w:t>
      </w:r>
      <w:r>
        <w:rPr>
          <w:rFonts w:ascii="Arial" w:eastAsiaTheme="minorHAnsi" w:hAnsi="Arial" w:cs="Arial"/>
          <w:sz w:val="22"/>
          <w:szCs w:val="22"/>
          <w:lang w:eastAsia="en-US"/>
        </w:rPr>
        <w:t>pm.</w:t>
      </w:r>
    </w:p>
    <w:p w14:paraId="7E3B303A" w14:textId="77777777" w:rsidR="00E3020B" w:rsidRPr="00657655" w:rsidRDefault="00E3020B" w:rsidP="00E3020B">
      <w:pPr>
        <w:rPr>
          <w:rFonts w:ascii="Arial" w:hAnsi="Arial" w:cs="Arial"/>
          <w:sz w:val="22"/>
          <w:szCs w:val="22"/>
        </w:rPr>
      </w:pPr>
      <w:r w:rsidRPr="00657655">
        <w:rPr>
          <w:rFonts w:ascii="Arial" w:hAnsi="Arial" w:cs="Arial"/>
          <w:sz w:val="22"/>
          <w:szCs w:val="22"/>
        </w:rPr>
        <w:tab/>
      </w:r>
    </w:p>
    <w:p w14:paraId="3FB61D60" w14:textId="77777777" w:rsidR="00E3020B" w:rsidRPr="00657655" w:rsidRDefault="00E3020B" w:rsidP="00E3020B">
      <w:pPr>
        <w:rPr>
          <w:rFonts w:ascii="Arial" w:hAnsi="Arial" w:cs="Arial"/>
          <w:sz w:val="22"/>
          <w:szCs w:val="22"/>
        </w:rPr>
      </w:pPr>
    </w:p>
    <w:p w14:paraId="4891D2E7" w14:textId="77777777" w:rsidR="00E3020B" w:rsidRPr="00657655" w:rsidRDefault="00E3020B" w:rsidP="00E3020B">
      <w:pPr>
        <w:rPr>
          <w:rFonts w:ascii="Arial" w:hAnsi="Arial" w:cs="Arial"/>
          <w:sz w:val="22"/>
          <w:szCs w:val="22"/>
        </w:rPr>
      </w:pPr>
    </w:p>
    <w:sectPr w:rsidR="00E3020B" w:rsidRPr="00657655" w:rsidSect="003E6B1F">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EA294" w14:textId="77777777" w:rsidR="002D3304" w:rsidRDefault="002D3304" w:rsidP="00855090">
      <w:r>
        <w:separator/>
      </w:r>
    </w:p>
  </w:endnote>
  <w:endnote w:type="continuationSeparator" w:id="0">
    <w:p w14:paraId="6D649F6D" w14:textId="77777777" w:rsidR="002D3304" w:rsidRDefault="002D3304" w:rsidP="008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83185"/>
      <w:docPartObj>
        <w:docPartGallery w:val="Page Numbers (Bottom of Page)"/>
        <w:docPartUnique/>
      </w:docPartObj>
    </w:sdtPr>
    <w:sdtEndPr>
      <w:rPr>
        <w:noProof/>
      </w:rPr>
    </w:sdtEndPr>
    <w:sdtContent>
      <w:p w14:paraId="7FCD9FF5" w14:textId="45D961A4" w:rsidR="00F153E8" w:rsidRDefault="00F153E8">
        <w:pPr>
          <w:pStyle w:val="Footer"/>
          <w:jc w:val="right"/>
        </w:pPr>
        <w:r>
          <w:fldChar w:fldCharType="begin"/>
        </w:r>
        <w:r>
          <w:instrText xml:space="preserve"> PAGE   \* MERGEFORMAT </w:instrText>
        </w:r>
        <w:r>
          <w:fldChar w:fldCharType="separate"/>
        </w:r>
        <w:r w:rsidR="001D2835">
          <w:rPr>
            <w:noProof/>
          </w:rPr>
          <w:t>2</w:t>
        </w:r>
        <w:r>
          <w:rPr>
            <w:noProof/>
          </w:rPr>
          <w:fldChar w:fldCharType="end"/>
        </w:r>
      </w:p>
    </w:sdtContent>
  </w:sdt>
  <w:p w14:paraId="046ABFBE" w14:textId="77777777" w:rsidR="00F153E8" w:rsidRDefault="00F15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B7A4" w14:textId="77777777" w:rsidR="002D3304" w:rsidRDefault="002D3304" w:rsidP="00855090">
      <w:r>
        <w:separator/>
      </w:r>
    </w:p>
  </w:footnote>
  <w:footnote w:type="continuationSeparator" w:id="0">
    <w:p w14:paraId="316D3539" w14:textId="77777777" w:rsidR="002D3304" w:rsidRDefault="002D3304" w:rsidP="00855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450"/>
    <w:multiLevelType w:val="hybridMultilevel"/>
    <w:tmpl w:val="AC98C1D2"/>
    <w:lvl w:ilvl="0" w:tplc="28D6ED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F0FE8"/>
    <w:multiLevelType w:val="hybridMultilevel"/>
    <w:tmpl w:val="8338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419DA"/>
    <w:multiLevelType w:val="hybridMultilevel"/>
    <w:tmpl w:val="40FC6496"/>
    <w:lvl w:ilvl="0" w:tplc="A5CC2C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43810"/>
    <w:multiLevelType w:val="hybridMultilevel"/>
    <w:tmpl w:val="214E3054"/>
    <w:lvl w:ilvl="0" w:tplc="486EEFC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7C3B3A"/>
    <w:multiLevelType w:val="hybridMultilevel"/>
    <w:tmpl w:val="C46E4B1C"/>
    <w:lvl w:ilvl="0" w:tplc="593848A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C0EB6"/>
    <w:multiLevelType w:val="hybridMultilevel"/>
    <w:tmpl w:val="0A64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C39FC"/>
    <w:multiLevelType w:val="hybridMultilevel"/>
    <w:tmpl w:val="D8188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03EAE"/>
    <w:multiLevelType w:val="hybridMultilevel"/>
    <w:tmpl w:val="AC92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8"/>
  </w:num>
  <w:num w:numId="6">
    <w:abstractNumId w:val="1"/>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B"/>
    <w:rsid w:val="0000115D"/>
    <w:rsid w:val="00006B0D"/>
    <w:rsid w:val="00020BDB"/>
    <w:rsid w:val="00024C87"/>
    <w:rsid w:val="00031289"/>
    <w:rsid w:val="00042039"/>
    <w:rsid w:val="000608B9"/>
    <w:rsid w:val="00074B1A"/>
    <w:rsid w:val="00092B2B"/>
    <w:rsid w:val="00092C1F"/>
    <w:rsid w:val="000B417A"/>
    <w:rsid w:val="000F65AB"/>
    <w:rsid w:val="00115DDC"/>
    <w:rsid w:val="001312F5"/>
    <w:rsid w:val="0013545A"/>
    <w:rsid w:val="00155E86"/>
    <w:rsid w:val="00175527"/>
    <w:rsid w:val="001A3AC9"/>
    <w:rsid w:val="001C34CB"/>
    <w:rsid w:val="001C35BB"/>
    <w:rsid w:val="001D0806"/>
    <w:rsid w:val="001D2835"/>
    <w:rsid w:val="00220DBA"/>
    <w:rsid w:val="002279A9"/>
    <w:rsid w:val="00241C24"/>
    <w:rsid w:val="0024430C"/>
    <w:rsid w:val="00262A74"/>
    <w:rsid w:val="00273E14"/>
    <w:rsid w:val="00292D1B"/>
    <w:rsid w:val="00294E1B"/>
    <w:rsid w:val="002D3304"/>
    <w:rsid w:val="002E0CD9"/>
    <w:rsid w:val="003004F2"/>
    <w:rsid w:val="00304C37"/>
    <w:rsid w:val="003055B9"/>
    <w:rsid w:val="00315904"/>
    <w:rsid w:val="00352D23"/>
    <w:rsid w:val="00376FD7"/>
    <w:rsid w:val="003924E6"/>
    <w:rsid w:val="003C4395"/>
    <w:rsid w:val="003D418B"/>
    <w:rsid w:val="003E1613"/>
    <w:rsid w:val="003E6B1F"/>
    <w:rsid w:val="003F25AD"/>
    <w:rsid w:val="00411C2C"/>
    <w:rsid w:val="00423073"/>
    <w:rsid w:val="00452387"/>
    <w:rsid w:val="00466E46"/>
    <w:rsid w:val="00480B46"/>
    <w:rsid w:val="004C7497"/>
    <w:rsid w:val="004D0164"/>
    <w:rsid w:val="004E1557"/>
    <w:rsid w:val="004F5443"/>
    <w:rsid w:val="005375B9"/>
    <w:rsid w:val="00560DF7"/>
    <w:rsid w:val="005D0CF2"/>
    <w:rsid w:val="005D7A16"/>
    <w:rsid w:val="005E25D9"/>
    <w:rsid w:val="005E6BE0"/>
    <w:rsid w:val="00617D10"/>
    <w:rsid w:val="00631337"/>
    <w:rsid w:val="00635858"/>
    <w:rsid w:val="00645657"/>
    <w:rsid w:val="00645F4F"/>
    <w:rsid w:val="00657655"/>
    <w:rsid w:val="00742035"/>
    <w:rsid w:val="00750003"/>
    <w:rsid w:val="00755112"/>
    <w:rsid w:val="007847C3"/>
    <w:rsid w:val="007B0AA5"/>
    <w:rsid w:val="007F30D1"/>
    <w:rsid w:val="007F49F4"/>
    <w:rsid w:val="007F4EEB"/>
    <w:rsid w:val="007F6675"/>
    <w:rsid w:val="00807F47"/>
    <w:rsid w:val="008166D3"/>
    <w:rsid w:val="00835FE6"/>
    <w:rsid w:val="0085400B"/>
    <w:rsid w:val="00855090"/>
    <w:rsid w:val="008559E6"/>
    <w:rsid w:val="00866486"/>
    <w:rsid w:val="00875A31"/>
    <w:rsid w:val="008A0E8F"/>
    <w:rsid w:val="008A5006"/>
    <w:rsid w:val="008B60B1"/>
    <w:rsid w:val="008B6802"/>
    <w:rsid w:val="008E46A8"/>
    <w:rsid w:val="009054AF"/>
    <w:rsid w:val="00924FF4"/>
    <w:rsid w:val="009440D2"/>
    <w:rsid w:val="009628D7"/>
    <w:rsid w:val="00993884"/>
    <w:rsid w:val="00997B40"/>
    <w:rsid w:val="009B61F4"/>
    <w:rsid w:val="009C058D"/>
    <w:rsid w:val="009C198D"/>
    <w:rsid w:val="009C2B16"/>
    <w:rsid w:val="009F51F5"/>
    <w:rsid w:val="00A0166E"/>
    <w:rsid w:val="00A01808"/>
    <w:rsid w:val="00A21FE1"/>
    <w:rsid w:val="00A37DC1"/>
    <w:rsid w:val="00A37FBC"/>
    <w:rsid w:val="00A4343D"/>
    <w:rsid w:val="00A50CE7"/>
    <w:rsid w:val="00A70560"/>
    <w:rsid w:val="00A77C0C"/>
    <w:rsid w:val="00A92A03"/>
    <w:rsid w:val="00AA5758"/>
    <w:rsid w:val="00AB01D4"/>
    <w:rsid w:val="00AC41D6"/>
    <w:rsid w:val="00B04433"/>
    <w:rsid w:val="00B246B1"/>
    <w:rsid w:val="00B52A56"/>
    <w:rsid w:val="00B8064D"/>
    <w:rsid w:val="00B850D6"/>
    <w:rsid w:val="00BB5874"/>
    <w:rsid w:val="00BF6737"/>
    <w:rsid w:val="00C221F3"/>
    <w:rsid w:val="00C52C95"/>
    <w:rsid w:val="00C56F7E"/>
    <w:rsid w:val="00C6602E"/>
    <w:rsid w:val="00C67AA8"/>
    <w:rsid w:val="00C91796"/>
    <w:rsid w:val="00CA00D7"/>
    <w:rsid w:val="00CC148E"/>
    <w:rsid w:val="00CD2783"/>
    <w:rsid w:val="00CE2C69"/>
    <w:rsid w:val="00CE40E7"/>
    <w:rsid w:val="00CF1C24"/>
    <w:rsid w:val="00D0333D"/>
    <w:rsid w:val="00D13182"/>
    <w:rsid w:val="00D17943"/>
    <w:rsid w:val="00D25CA1"/>
    <w:rsid w:val="00D53B56"/>
    <w:rsid w:val="00D64AB4"/>
    <w:rsid w:val="00D679E4"/>
    <w:rsid w:val="00D803C2"/>
    <w:rsid w:val="00D977D8"/>
    <w:rsid w:val="00DB29E3"/>
    <w:rsid w:val="00DB4411"/>
    <w:rsid w:val="00DC1829"/>
    <w:rsid w:val="00DC71B2"/>
    <w:rsid w:val="00DD7643"/>
    <w:rsid w:val="00DE19E8"/>
    <w:rsid w:val="00DF469D"/>
    <w:rsid w:val="00E05A0A"/>
    <w:rsid w:val="00E06122"/>
    <w:rsid w:val="00E20395"/>
    <w:rsid w:val="00E3020B"/>
    <w:rsid w:val="00E46467"/>
    <w:rsid w:val="00E65A23"/>
    <w:rsid w:val="00E75F7D"/>
    <w:rsid w:val="00E961A2"/>
    <w:rsid w:val="00ED7D57"/>
    <w:rsid w:val="00EE7CE1"/>
    <w:rsid w:val="00EF0018"/>
    <w:rsid w:val="00F153E8"/>
    <w:rsid w:val="00F257D5"/>
    <w:rsid w:val="00F30357"/>
    <w:rsid w:val="00F40D76"/>
    <w:rsid w:val="00FB4D34"/>
    <w:rsid w:val="00FE3B46"/>
    <w:rsid w:val="00FF5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DD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855090"/>
    <w:pPr>
      <w:tabs>
        <w:tab w:val="center" w:pos="4680"/>
        <w:tab w:val="right" w:pos="9360"/>
      </w:tabs>
    </w:pPr>
  </w:style>
  <w:style w:type="character" w:customStyle="1" w:styleId="HeaderChar">
    <w:name w:val="Header Char"/>
    <w:basedOn w:val="DefaultParagraphFont"/>
    <w:link w:val="Header"/>
    <w:uiPriority w:val="99"/>
    <w:rsid w:val="00855090"/>
  </w:style>
  <w:style w:type="paragraph" w:styleId="Footer">
    <w:name w:val="footer"/>
    <w:basedOn w:val="Normal"/>
    <w:link w:val="FooterChar"/>
    <w:uiPriority w:val="99"/>
    <w:unhideWhenUsed/>
    <w:rsid w:val="00855090"/>
    <w:pPr>
      <w:tabs>
        <w:tab w:val="center" w:pos="4680"/>
        <w:tab w:val="right" w:pos="9360"/>
      </w:tabs>
    </w:pPr>
  </w:style>
  <w:style w:type="character" w:customStyle="1" w:styleId="FooterChar">
    <w:name w:val="Footer Char"/>
    <w:basedOn w:val="DefaultParagraphFont"/>
    <w:link w:val="Footer"/>
    <w:uiPriority w:val="99"/>
    <w:rsid w:val="00855090"/>
  </w:style>
  <w:style w:type="paragraph" w:styleId="BalloonText">
    <w:name w:val="Balloon Text"/>
    <w:basedOn w:val="Normal"/>
    <w:link w:val="BalloonTextChar"/>
    <w:uiPriority w:val="99"/>
    <w:semiHidden/>
    <w:unhideWhenUsed/>
    <w:rsid w:val="00CD27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78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2B16"/>
    <w:rPr>
      <w:sz w:val="18"/>
      <w:szCs w:val="18"/>
    </w:rPr>
  </w:style>
  <w:style w:type="paragraph" w:styleId="CommentText">
    <w:name w:val="annotation text"/>
    <w:basedOn w:val="Normal"/>
    <w:link w:val="CommentTextChar"/>
    <w:uiPriority w:val="99"/>
    <w:semiHidden/>
    <w:unhideWhenUsed/>
    <w:rsid w:val="009C2B16"/>
  </w:style>
  <w:style w:type="character" w:customStyle="1" w:styleId="CommentTextChar">
    <w:name w:val="Comment Text Char"/>
    <w:basedOn w:val="DefaultParagraphFont"/>
    <w:link w:val="CommentText"/>
    <w:uiPriority w:val="99"/>
    <w:semiHidden/>
    <w:rsid w:val="009C2B16"/>
  </w:style>
  <w:style w:type="paragraph" w:styleId="CommentSubject">
    <w:name w:val="annotation subject"/>
    <w:basedOn w:val="CommentText"/>
    <w:next w:val="CommentText"/>
    <w:link w:val="CommentSubjectChar"/>
    <w:uiPriority w:val="99"/>
    <w:semiHidden/>
    <w:unhideWhenUsed/>
    <w:rsid w:val="009C2B16"/>
    <w:rPr>
      <w:b/>
      <w:bCs/>
      <w:sz w:val="20"/>
      <w:szCs w:val="20"/>
    </w:rPr>
  </w:style>
  <w:style w:type="character" w:customStyle="1" w:styleId="CommentSubjectChar">
    <w:name w:val="Comment Subject Char"/>
    <w:basedOn w:val="CommentTextChar"/>
    <w:link w:val="CommentSubject"/>
    <w:uiPriority w:val="99"/>
    <w:semiHidden/>
    <w:rsid w:val="009C2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4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3127</Words>
  <Characters>17829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 Public - Desktop</dc:creator>
  <cp:keywords/>
  <dc:description/>
  <cp:lastModifiedBy>Microsoft Office User</cp:lastModifiedBy>
  <cp:revision>2</cp:revision>
  <dcterms:created xsi:type="dcterms:W3CDTF">2018-10-17T14:11:00Z</dcterms:created>
  <dcterms:modified xsi:type="dcterms:W3CDTF">2018-10-17T14:11:00Z</dcterms:modified>
</cp:coreProperties>
</file>